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C07" w:rsidRDefault="00837C07" w:rsidP="00837C07">
      <w:pPr>
        <w:jc w:val="center"/>
        <w:rPr>
          <w:rFonts w:ascii="Century" w:hAnsi="Century"/>
          <w:sz w:val="28"/>
          <w:szCs w:val="28"/>
        </w:rPr>
      </w:pPr>
      <w:r w:rsidRPr="00837C07">
        <w:rPr>
          <w:rFonts w:ascii="Century" w:hAnsi="Century"/>
          <w:sz w:val="28"/>
          <w:szCs w:val="28"/>
        </w:rPr>
        <w:t xml:space="preserve">ПОЛИТИКА </w:t>
      </w:r>
      <w:r>
        <w:rPr>
          <w:rFonts w:ascii="Century" w:hAnsi="Century"/>
          <w:sz w:val="28"/>
          <w:szCs w:val="28"/>
        </w:rPr>
        <w:t>КОНФЕДИЦИАЛЬНОСТИ И ОБРАБОТКИ ПЕРСОНАЛЬНЫХ ДАННЫХ СЕРВИСА ПАРТ-ТАЙМЕР</w:t>
      </w:r>
    </w:p>
    <w:p w:rsidR="00837C07" w:rsidRDefault="00837C07">
      <w:pPr>
        <w:rPr>
          <w:rFonts w:ascii="Century" w:hAnsi="Century"/>
          <w:sz w:val="28"/>
          <w:szCs w:val="28"/>
        </w:rPr>
      </w:pPr>
      <w:r>
        <w:rPr>
          <w:rFonts w:ascii="Century" w:hAnsi="Century"/>
          <w:sz w:val="28"/>
          <w:szCs w:val="28"/>
        </w:rPr>
        <w:tab/>
      </w:r>
      <w:r>
        <w:rPr>
          <w:rFonts w:ascii="Century" w:hAnsi="Century"/>
          <w:sz w:val="28"/>
          <w:szCs w:val="28"/>
        </w:rPr>
        <w:tab/>
      </w:r>
      <w:r>
        <w:rPr>
          <w:rFonts w:ascii="Century" w:hAnsi="Century"/>
          <w:sz w:val="28"/>
          <w:szCs w:val="28"/>
        </w:rPr>
        <w:tab/>
      </w:r>
      <w:r>
        <w:rPr>
          <w:rFonts w:ascii="Century" w:hAnsi="Century"/>
          <w:sz w:val="28"/>
          <w:szCs w:val="28"/>
        </w:rPr>
        <w:tab/>
      </w:r>
      <w:r>
        <w:rPr>
          <w:rFonts w:ascii="Century" w:hAnsi="Century"/>
          <w:sz w:val="28"/>
          <w:szCs w:val="28"/>
        </w:rPr>
        <w:tab/>
        <w:t xml:space="preserve">                                        Редакция № 1 от 01.03.2022г.</w:t>
      </w:r>
      <w:r>
        <w:rPr>
          <w:rFonts w:ascii="Century" w:hAnsi="Century"/>
          <w:sz w:val="28"/>
          <w:szCs w:val="28"/>
        </w:rPr>
        <w:tab/>
      </w:r>
      <w:r>
        <w:rPr>
          <w:rFonts w:ascii="Century" w:hAnsi="Century"/>
          <w:sz w:val="28"/>
          <w:szCs w:val="28"/>
        </w:rPr>
        <w:tab/>
      </w:r>
      <w:r>
        <w:rPr>
          <w:rFonts w:ascii="Century" w:hAnsi="Century"/>
          <w:sz w:val="28"/>
          <w:szCs w:val="28"/>
        </w:rPr>
        <w:tab/>
      </w:r>
      <w:r>
        <w:rPr>
          <w:rFonts w:ascii="Century" w:hAnsi="Century"/>
          <w:sz w:val="28"/>
          <w:szCs w:val="28"/>
        </w:rPr>
        <w:tab/>
      </w:r>
      <w:r>
        <w:rPr>
          <w:rFonts w:ascii="Century" w:hAnsi="Century"/>
          <w:sz w:val="28"/>
          <w:szCs w:val="28"/>
        </w:rPr>
        <w:tab/>
      </w:r>
      <w:r>
        <w:rPr>
          <w:rFonts w:ascii="Century" w:hAnsi="Century"/>
          <w:sz w:val="28"/>
          <w:szCs w:val="28"/>
        </w:rPr>
        <w:tab/>
      </w:r>
      <w:r>
        <w:rPr>
          <w:rFonts w:ascii="Century" w:hAnsi="Century"/>
          <w:sz w:val="28"/>
          <w:szCs w:val="28"/>
        </w:rPr>
        <w:tab/>
        <w:t xml:space="preserve"> </w:t>
      </w:r>
    </w:p>
    <w:p w:rsidR="00837C07" w:rsidRDefault="00837C07" w:rsidP="00837C07">
      <w:pPr>
        <w:jc w:val="center"/>
        <w:rPr>
          <w:rFonts w:ascii="Century" w:hAnsi="Century"/>
          <w:sz w:val="28"/>
          <w:szCs w:val="28"/>
        </w:rPr>
      </w:pPr>
      <w:r w:rsidRPr="00837C07">
        <w:rPr>
          <w:rFonts w:ascii="Century" w:hAnsi="Century"/>
          <w:sz w:val="28"/>
          <w:szCs w:val="28"/>
        </w:rPr>
        <w:t>1. ОБЩИЕ ПОЛОЖЕНИЯ</w:t>
      </w:r>
    </w:p>
    <w:p w:rsidR="0031686D" w:rsidRDefault="00837C07">
      <w:pPr>
        <w:rPr>
          <w:rFonts w:ascii="Century" w:hAnsi="Century"/>
          <w:sz w:val="28"/>
          <w:szCs w:val="28"/>
        </w:rPr>
      </w:pPr>
      <w:r w:rsidRPr="00837C07">
        <w:rPr>
          <w:rFonts w:ascii="Century" w:hAnsi="Century"/>
          <w:sz w:val="28"/>
          <w:szCs w:val="28"/>
        </w:rPr>
        <w:t>1.1. Настоящая политика (далее – «Политика») описывает принципы и порядок обработки Персональных данных, а также реализованные Оператором меры защиты Персональных данных. Настоящая Политика размещается во всех местах сбора Персональных данных Сервисом и обязательна к ознакомлению всеми субъектами Персональных данных, предоставляющими свои данные Сервису.</w:t>
      </w:r>
    </w:p>
    <w:p w:rsidR="00837C07" w:rsidRDefault="00837C07">
      <w:pPr>
        <w:rPr>
          <w:rFonts w:ascii="Century" w:hAnsi="Century"/>
          <w:sz w:val="28"/>
          <w:szCs w:val="28"/>
        </w:rPr>
      </w:pPr>
      <w:r w:rsidRPr="00837C07">
        <w:rPr>
          <w:rFonts w:ascii="Century" w:hAnsi="Century"/>
          <w:sz w:val="28"/>
          <w:szCs w:val="28"/>
        </w:rPr>
        <w:t xml:space="preserve">1.2. В настоящей Политике используются следующие термины: </w:t>
      </w:r>
    </w:p>
    <w:p w:rsidR="00837C07" w:rsidRDefault="00837C07" w:rsidP="00837C07">
      <w:pPr>
        <w:shd w:val="clear" w:color="auto" w:fill="FFFFFF"/>
        <w:rPr>
          <w:rFonts w:ascii="Century" w:hAnsi="Century"/>
          <w:sz w:val="28"/>
          <w:szCs w:val="28"/>
        </w:rPr>
      </w:pPr>
      <w:r w:rsidRPr="00837C07">
        <w:rPr>
          <w:rFonts w:ascii="Century" w:hAnsi="Century"/>
          <w:b/>
          <w:sz w:val="28"/>
          <w:szCs w:val="28"/>
        </w:rPr>
        <w:t>«Компания», «Оператор»</w:t>
      </w:r>
      <w:r w:rsidRPr="00837C07">
        <w:rPr>
          <w:rFonts w:ascii="Century" w:hAnsi="Century"/>
          <w:sz w:val="28"/>
          <w:szCs w:val="28"/>
        </w:rPr>
        <w:t xml:space="preserve"> – </w:t>
      </w:r>
      <w:r w:rsidRPr="00837C07">
        <w:rPr>
          <w:rFonts w:ascii="Century" w:eastAsia="Times New Roman" w:hAnsi="Century" w:cs="Times New Roman"/>
          <w:color w:val="000000"/>
          <w:sz w:val="23"/>
          <w:szCs w:val="23"/>
          <w:lang w:eastAsia="ru-RU"/>
        </w:rPr>
        <w:t>Общество с Ограниченной Ответственностью «УК ПАРТ -ТАЙМЕР» /</w:t>
      </w:r>
      <w:r>
        <w:rPr>
          <w:rFonts w:ascii="Century" w:eastAsia="Times New Roman" w:hAnsi="Century" w:cs="Times New Roman"/>
          <w:color w:val="000000"/>
          <w:sz w:val="23"/>
          <w:szCs w:val="23"/>
          <w:lang w:eastAsia="ru-RU"/>
        </w:rPr>
        <w:t xml:space="preserve"> </w:t>
      </w:r>
      <w:r w:rsidRPr="00837C07">
        <w:rPr>
          <w:rFonts w:ascii="Century" w:eastAsia="Times New Roman" w:hAnsi="Century" w:cs="Times New Roman"/>
          <w:color w:val="000000"/>
          <w:sz w:val="23"/>
          <w:szCs w:val="23"/>
          <w:lang w:eastAsia="ru-RU"/>
        </w:rPr>
        <w:t xml:space="preserve">ООО "УК ПАРТ-ТАЙМЕР" (142300, МОСКОВСКАЯ ОБЛАСТЬ, Г.О. ЧЕХОВ, Г </w:t>
      </w:r>
      <w:proofErr w:type="gramStart"/>
      <w:r w:rsidRPr="00837C07">
        <w:rPr>
          <w:rFonts w:ascii="Century" w:eastAsia="Times New Roman" w:hAnsi="Century" w:cs="Times New Roman"/>
          <w:color w:val="000000"/>
          <w:sz w:val="23"/>
          <w:szCs w:val="23"/>
          <w:lang w:eastAsia="ru-RU"/>
        </w:rPr>
        <w:t>ЧЕХОВ,УЛ</w:t>
      </w:r>
      <w:proofErr w:type="gramEnd"/>
      <w:r w:rsidRPr="00837C07">
        <w:rPr>
          <w:rFonts w:ascii="Century" w:eastAsia="Times New Roman" w:hAnsi="Century" w:cs="Times New Roman"/>
          <w:color w:val="000000"/>
          <w:sz w:val="23"/>
          <w:szCs w:val="23"/>
          <w:lang w:eastAsia="ru-RU"/>
        </w:rPr>
        <w:t xml:space="preserve"> ВЕСЕННЯЯ, Д. 22 К. 2, КВ. 28)</w:t>
      </w:r>
      <w:r w:rsidRPr="00837C07">
        <w:rPr>
          <w:rFonts w:ascii="Century" w:hAnsi="Century"/>
          <w:sz w:val="28"/>
          <w:szCs w:val="28"/>
        </w:rPr>
        <w:t>, которое в соответствии с действующим законодательством Российской Федерации является оператором Персональных данных; «Закон о персональных данных» – Федеральный закон № 152-ФЗ «О Персональных данных» от 27.07.2006;</w:t>
      </w:r>
    </w:p>
    <w:p w:rsidR="00837C07" w:rsidRDefault="00837C07" w:rsidP="00837C07">
      <w:pPr>
        <w:shd w:val="clear" w:color="auto" w:fill="FFFFFF"/>
        <w:rPr>
          <w:rFonts w:ascii="Century" w:hAnsi="Century"/>
          <w:sz w:val="28"/>
          <w:szCs w:val="28"/>
        </w:rPr>
      </w:pPr>
      <w:r w:rsidRPr="00837C07">
        <w:rPr>
          <w:rFonts w:ascii="Century" w:hAnsi="Century"/>
          <w:b/>
          <w:sz w:val="28"/>
          <w:szCs w:val="28"/>
        </w:rPr>
        <w:t>«Персональные данные»</w:t>
      </w:r>
      <w:r w:rsidRPr="00837C07">
        <w:rPr>
          <w:rFonts w:ascii="Century" w:hAnsi="Century"/>
          <w:sz w:val="28"/>
          <w:szCs w:val="28"/>
        </w:rPr>
        <w:t xml:space="preserve"> – любая информация, предоставленная Пользователем через функционал Сервиса и (или) собранная с использованием Сервиса, относящаяся к прямо или косвенно определенному, или определяемому физическому лицу (субъекту Персональных данных); </w:t>
      </w:r>
    </w:p>
    <w:p w:rsidR="00837C07" w:rsidRDefault="00837C07" w:rsidP="00837C07">
      <w:pPr>
        <w:shd w:val="clear" w:color="auto" w:fill="FFFFFF"/>
        <w:rPr>
          <w:rFonts w:ascii="Century" w:hAnsi="Century"/>
          <w:sz w:val="28"/>
          <w:szCs w:val="28"/>
        </w:rPr>
      </w:pPr>
      <w:r w:rsidRPr="00837C07">
        <w:rPr>
          <w:rFonts w:ascii="Century" w:hAnsi="Century"/>
          <w:b/>
          <w:sz w:val="28"/>
          <w:szCs w:val="28"/>
        </w:rPr>
        <w:t>«Заказчики»</w:t>
      </w:r>
      <w:r w:rsidRPr="00837C07">
        <w:rPr>
          <w:rFonts w:ascii="Century" w:hAnsi="Century"/>
          <w:sz w:val="28"/>
          <w:szCs w:val="28"/>
        </w:rPr>
        <w:t xml:space="preserve"> – корпоративные пользователи, осуществляющие использование Сервиса в соответствии с его функциональным назначением; </w:t>
      </w:r>
    </w:p>
    <w:p w:rsidR="00837C07" w:rsidRDefault="00837C07" w:rsidP="00837C07">
      <w:pPr>
        <w:shd w:val="clear" w:color="auto" w:fill="FFFFFF"/>
        <w:rPr>
          <w:rFonts w:ascii="Century" w:hAnsi="Century"/>
          <w:sz w:val="28"/>
          <w:szCs w:val="28"/>
        </w:rPr>
      </w:pPr>
      <w:r w:rsidRPr="00837C07">
        <w:rPr>
          <w:rFonts w:ascii="Century" w:hAnsi="Century"/>
          <w:b/>
          <w:sz w:val="28"/>
          <w:szCs w:val="28"/>
        </w:rPr>
        <w:t>«Пользователи»</w:t>
      </w:r>
      <w:r w:rsidRPr="00837C07">
        <w:rPr>
          <w:rFonts w:ascii="Century" w:hAnsi="Century"/>
          <w:b/>
          <w:sz w:val="28"/>
          <w:szCs w:val="28"/>
        </w:rPr>
        <w:t>, «Исполнители»</w:t>
      </w:r>
      <w:r w:rsidRPr="00837C07">
        <w:rPr>
          <w:rFonts w:ascii="Century" w:hAnsi="Century"/>
          <w:sz w:val="28"/>
          <w:szCs w:val="28"/>
        </w:rPr>
        <w:t xml:space="preserve"> – субъекты персональных данных - пользователи Сервиса, включая физических лиц-представителей Заказчиков, а также пользователи контакт-центра;</w:t>
      </w:r>
    </w:p>
    <w:p w:rsidR="002934AE" w:rsidRDefault="00837C07" w:rsidP="00837C07">
      <w:pPr>
        <w:shd w:val="clear" w:color="auto" w:fill="FFFFFF"/>
        <w:rPr>
          <w:rFonts w:ascii="Century" w:hAnsi="Century"/>
          <w:sz w:val="28"/>
          <w:szCs w:val="28"/>
        </w:rPr>
      </w:pPr>
      <w:r w:rsidRPr="00837C07">
        <w:rPr>
          <w:rFonts w:ascii="Century" w:hAnsi="Century"/>
          <w:sz w:val="28"/>
          <w:szCs w:val="28"/>
        </w:rPr>
        <w:t xml:space="preserve"> </w:t>
      </w:r>
      <w:r w:rsidRPr="00837C07">
        <w:rPr>
          <w:rFonts w:ascii="Century" w:hAnsi="Century"/>
          <w:b/>
          <w:sz w:val="28"/>
          <w:szCs w:val="28"/>
        </w:rPr>
        <w:t>«Сервис»</w:t>
      </w:r>
      <w:r w:rsidRPr="00837C07">
        <w:rPr>
          <w:rFonts w:ascii="Century" w:hAnsi="Century"/>
          <w:sz w:val="28"/>
          <w:szCs w:val="28"/>
        </w:rPr>
        <w:t xml:space="preserve"> – набор программ электронной площадки «</w:t>
      </w:r>
      <w:r>
        <w:rPr>
          <w:rFonts w:ascii="Century" w:hAnsi="Century"/>
          <w:sz w:val="28"/>
          <w:szCs w:val="28"/>
        </w:rPr>
        <w:t>ПАРТ-ТАЙМЕР</w:t>
      </w:r>
      <w:r w:rsidRPr="00837C07">
        <w:rPr>
          <w:rFonts w:ascii="Century" w:hAnsi="Century"/>
          <w:sz w:val="28"/>
          <w:szCs w:val="28"/>
        </w:rPr>
        <w:t xml:space="preserve">», включая сайт в сети Интернет, расположенный по адресу </w:t>
      </w:r>
      <w:hyperlink r:id="rId4" w:history="1">
        <w:r w:rsidR="002934AE" w:rsidRPr="001B5C0E">
          <w:rPr>
            <w:rStyle w:val="a3"/>
            <w:rFonts w:ascii="Century" w:hAnsi="Century"/>
            <w:sz w:val="28"/>
            <w:szCs w:val="28"/>
          </w:rPr>
          <w:t>https://парт-таймер.рф/</w:t>
        </w:r>
      </w:hyperlink>
      <w:r w:rsidR="002934AE">
        <w:rPr>
          <w:rFonts w:ascii="Century" w:hAnsi="Century"/>
          <w:sz w:val="28"/>
          <w:szCs w:val="28"/>
        </w:rPr>
        <w:t xml:space="preserve"> </w:t>
      </w:r>
      <w:r w:rsidRPr="00837C07">
        <w:rPr>
          <w:rFonts w:ascii="Century" w:hAnsi="Century"/>
          <w:sz w:val="28"/>
          <w:szCs w:val="28"/>
        </w:rPr>
        <w:t xml:space="preserve">, </w:t>
      </w:r>
    </w:p>
    <w:p w:rsidR="002934AE" w:rsidRDefault="00837C07" w:rsidP="00837C07">
      <w:pPr>
        <w:shd w:val="clear" w:color="auto" w:fill="FFFFFF"/>
        <w:rPr>
          <w:rFonts w:ascii="Century" w:hAnsi="Century"/>
          <w:sz w:val="28"/>
          <w:szCs w:val="28"/>
        </w:rPr>
      </w:pPr>
      <w:r w:rsidRPr="00837C07">
        <w:rPr>
          <w:rFonts w:ascii="Century" w:hAnsi="Century"/>
          <w:sz w:val="28"/>
          <w:szCs w:val="28"/>
        </w:rPr>
        <w:t>веб-интерфейс для доступа Заказчиков</w:t>
      </w:r>
      <w:r w:rsidR="002934AE">
        <w:rPr>
          <w:rFonts w:ascii="Century" w:hAnsi="Century"/>
          <w:sz w:val="28"/>
          <w:szCs w:val="28"/>
        </w:rPr>
        <w:t xml:space="preserve"> / Исполнителей </w:t>
      </w:r>
    </w:p>
    <w:p w:rsidR="00837C07" w:rsidRDefault="002934AE" w:rsidP="00837C07">
      <w:pPr>
        <w:shd w:val="clear" w:color="auto" w:fill="FFFFFF"/>
        <w:rPr>
          <w:rFonts w:ascii="Century" w:hAnsi="Century"/>
          <w:sz w:val="28"/>
          <w:szCs w:val="28"/>
        </w:rPr>
      </w:pPr>
      <w:r>
        <w:rPr>
          <w:rFonts w:ascii="Century" w:hAnsi="Century"/>
          <w:sz w:val="28"/>
          <w:szCs w:val="28"/>
        </w:rPr>
        <w:t xml:space="preserve"> </w:t>
      </w:r>
      <w:hyperlink r:id="rId5" w:history="1">
        <w:r w:rsidRPr="001B5C0E">
          <w:rPr>
            <w:rStyle w:val="a3"/>
            <w:rFonts w:ascii="Century" w:hAnsi="Century"/>
            <w:sz w:val="28"/>
            <w:szCs w:val="28"/>
          </w:rPr>
          <w:t>https://парт-таймер.рф/lk/auth/login</w:t>
        </w:r>
      </w:hyperlink>
      <w:r>
        <w:rPr>
          <w:rFonts w:ascii="Century" w:hAnsi="Century"/>
          <w:sz w:val="28"/>
          <w:szCs w:val="28"/>
        </w:rPr>
        <w:t xml:space="preserve"> , </w:t>
      </w:r>
      <w:r w:rsidR="00837C07" w:rsidRPr="00837C07">
        <w:rPr>
          <w:rFonts w:ascii="Century" w:hAnsi="Century"/>
          <w:sz w:val="28"/>
          <w:szCs w:val="28"/>
        </w:rPr>
        <w:t>администрируемые Компанией.</w:t>
      </w:r>
    </w:p>
    <w:p w:rsidR="00837C07" w:rsidRDefault="00837C07" w:rsidP="00837C07">
      <w:pPr>
        <w:shd w:val="clear" w:color="auto" w:fill="FFFFFF"/>
        <w:rPr>
          <w:rFonts w:ascii="Century" w:hAnsi="Century"/>
          <w:sz w:val="28"/>
          <w:szCs w:val="28"/>
        </w:rPr>
      </w:pPr>
      <w:r w:rsidRPr="00837C07">
        <w:rPr>
          <w:rFonts w:ascii="Century" w:hAnsi="Century"/>
          <w:sz w:val="28"/>
          <w:szCs w:val="28"/>
        </w:rPr>
        <w:t>1.3. Термины, не определенные в настоящей Политике, имеют значение, которое придается им законодательством Российской Федерации (в первую очередь, Законом о персональных данных).</w:t>
      </w:r>
    </w:p>
    <w:p w:rsidR="0031686D" w:rsidRDefault="0031686D" w:rsidP="00837C07">
      <w:pPr>
        <w:shd w:val="clear" w:color="auto" w:fill="FFFFFF"/>
        <w:jc w:val="center"/>
        <w:rPr>
          <w:rFonts w:ascii="Century" w:hAnsi="Century"/>
          <w:sz w:val="28"/>
          <w:szCs w:val="28"/>
        </w:rPr>
      </w:pPr>
    </w:p>
    <w:p w:rsidR="00837C07" w:rsidRDefault="00837C07" w:rsidP="00837C07">
      <w:pPr>
        <w:shd w:val="clear" w:color="auto" w:fill="FFFFFF"/>
        <w:jc w:val="center"/>
        <w:rPr>
          <w:rFonts w:ascii="Century" w:hAnsi="Century"/>
          <w:sz w:val="28"/>
          <w:szCs w:val="28"/>
        </w:rPr>
      </w:pPr>
      <w:r w:rsidRPr="00837C07">
        <w:rPr>
          <w:rFonts w:ascii="Century" w:hAnsi="Century"/>
          <w:sz w:val="28"/>
          <w:szCs w:val="28"/>
        </w:rPr>
        <w:t>2. СОГЛАСИЕ НА ОБРАБОТКУ ПЕРСОНАЛЬНЫХ ДАННЫХ</w:t>
      </w:r>
    </w:p>
    <w:p w:rsidR="00837C07" w:rsidRDefault="00837C07" w:rsidP="00837C07">
      <w:pPr>
        <w:shd w:val="clear" w:color="auto" w:fill="FFFFFF"/>
        <w:rPr>
          <w:rFonts w:ascii="Century" w:hAnsi="Century"/>
          <w:sz w:val="28"/>
          <w:szCs w:val="28"/>
        </w:rPr>
      </w:pPr>
      <w:r w:rsidRPr="00837C07">
        <w:rPr>
          <w:rFonts w:ascii="Century" w:hAnsi="Century"/>
          <w:sz w:val="28"/>
          <w:szCs w:val="28"/>
        </w:rPr>
        <w:t xml:space="preserve">2.1. Используя Сервис, Пользователь самостоятельно предоставляет свои Персональные данные путем заполнения соответствующих полей. Предоставляя Персональные данные, Пользователь подтверждает ознакомление и согласие с Политикой. Пользователь дает согласие на их обработку свободно, своей волей и в своем интересе. Пользователь дает согласие на обработку Персональных данных при первоначальной регистрации, поставив значок </w:t>
      </w:r>
      <w:r w:rsidRPr="00837C07">
        <w:rPr>
          <w:rFonts w:ascii="Segoe UI Symbol" w:hAnsi="Segoe UI Symbol" w:cs="Segoe UI Symbol"/>
          <w:sz w:val="28"/>
          <w:szCs w:val="28"/>
        </w:rPr>
        <w:t>☑</w:t>
      </w:r>
      <w:r w:rsidRPr="00837C07">
        <w:rPr>
          <w:rFonts w:ascii="Century" w:hAnsi="Century"/>
          <w:sz w:val="28"/>
          <w:szCs w:val="28"/>
        </w:rPr>
        <w:t xml:space="preserve"> </w:t>
      </w:r>
      <w:r w:rsidRPr="00837C07">
        <w:rPr>
          <w:rFonts w:ascii="Century" w:hAnsi="Century" w:cs="Calibri"/>
          <w:sz w:val="28"/>
          <w:szCs w:val="28"/>
        </w:rPr>
        <w:t>напротив</w:t>
      </w:r>
      <w:r w:rsidRPr="00837C07">
        <w:rPr>
          <w:rFonts w:ascii="Century" w:hAnsi="Century"/>
          <w:sz w:val="28"/>
          <w:szCs w:val="28"/>
        </w:rPr>
        <w:t xml:space="preserve"> </w:t>
      </w:r>
      <w:r w:rsidRPr="00837C07">
        <w:rPr>
          <w:rFonts w:ascii="Century" w:hAnsi="Century" w:cs="Calibri"/>
          <w:sz w:val="28"/>
          <w:szCs w:val="28"/>
        </w:rPr>
        <w:t>соответствующего</w:t>
      </w:r>
      <w:r w:rsidRPr="00837C07">
        <w:rPr>
          <w:rFonts w:ascii="Century" w:hAnsi="Century"/>
          <w:sz w:val="28"/>
          <w:szCs w:val="28"/>
        </w:rPr>
        <w:t xml:space="preserve"> </w:t>
      </w:r>
      <w:r w:rsidRPr="00837C07">
        <w:rPr>
          <w:rFonts w:ascii="Century" w:hAnsi="Century" w:cs="Calibri"/>
          <w:sz w:val="28"/>
          <w:szCs w:val="28"/>
        </w:rPr>
        <w:t>запроса</w:t>
      </w:r>
      <w:r w:rsidRPr="00837C07">
        <w:rPr>
          <w:rFonts w:ascii="Century" w:hAnsi="Century"/>
          <w:sz w:val="28"/>
          <w:szCs w:val="28"/>
        </w:rPr>
        <w:t xml:space="preserve"> </w:t>
      </w:r>
      <w:r w:rsidRPr="00837C07">
        <w:rPr>
          <w:rFonts w:ascii="Century" w:hAnsi="Century" w:cs="Calibri"/>
          <w:sz w:val="28"/>
          <w:szCs w:val="28"/>
        </w:rPr>
        <w:t>и</w:t>
      </w:r>
      <w:r w:rsidRPr="00837C07">
        <w:rPr>
          <w:rFonts w:ascii="Century" w:hAnsi="Century"/>
          <w:sz w:val="28"/>
          <w:szCs w:val="28"/>
        </w:rPr>
        <w:t xml:space="preserve"> </w:t>
      </w:r>
      <w:r w:rsidRPr="00837C07">
        <w:rPr>
          <w:rFonts w:ascii="Century" w:hAnsi="Century" w:cs="Calibri"/>
          <w:sz w:val="28"/>
          <w:szCs w:val="28"/>
        </w:rPr>
        <w:t>ссылки</w:t>
      </w:r>
      <w:r w:rsidRPr="00837C07">
        <w:rPr>
          <w:rFonts w:ascii="Century" w:hAnsi="Century"/>
          <w:sz w:val="28"/>
          <w:szCs w:val="28"/>
        </w:rPr>
        <w:t xml:space="preserve"> </w:t>
      </w:r>
      <w:r w:rsidRPr="00837C07">
        <w:rPr>
          <w:rFonts w:ascii="Century" w:hAnsi="Century" w:cs="Calibri"/>
          <w:sz w:val="28"/>
          <w:szCs w:val="28"/>
        </w:rPr>
        <w:t>на</w:t>
      </w:r>
      <w:r w:rsidRPr="00837C07">
        <w:rPr>
          <w:rFonts w:ascii="Century" w:hAnsi="Century"/>
          <w:sz w:val="28"/>
          <w:szCs w:val="28"/>
        </w:rPr>
        <w:t xml:space="preserve"> </w:t>
      </w:r>
      <w:r w:rsidRPr="00837C07">
        <w:rPr>
          <w:rFonts w:ascii="Century" w:hAnsi="Century" w:cs="Calibri"/>
          <w:sz w:val="28"/>
          <w:szCs w:val="28"/>
        </w:rPr>
        <w:t>текст</w:t>
      </w:r>
      <w:r w:rsidRPr="00837C07">
        <w:rPr>
          <w:rFonts w:ascii="Century" w:hAnsi="Century"/>
          <w:sz w:val="28"/>
          <w:szCs w:val="28"/>
        </w:rPr>
        <w:t xml:space="preserve"> </w:t>
      </w:r>
      <w:r w:rsidRPr="00837C07">
        <w:rPr>
          <w:rFonts w:ascii="Century" w:hAnsi="Century" w:cs="Calibri"/>
          <w:sz w:val="28"/>
          <w:szCs w:val="28"/>
        </w:rPr>
        <w:t>Политики</w:t>
      </w:r>
      <w:r w:rsidRPr="00837C07">
        <w:rPr>
          <w:rFonts w:ascii="Century" w:hAnsi="Century"/>
          <w:sz w:val="28"/>
          <w:szCs w:val="28"/>
        </w:rPr>
        <w:t xml:space="preserve">. </w:t>
      </w:r>
    </w:p>
    <w:p w:rsidR="008475B3" w:rsidRDefault="00837C07" w:rsidP="00837C07">
      <w:pPr>
        <w:shd w:val="clear" w:color="auto" w:fill="FFFFFF"/>
        <w:rPr>
          <w:rFonts w:ascii="Century" w:hAnsi="Century"/>
          <w:sz w:val="28"/>
          <w:szCs w:val="28"/>
        </w:rPr>
      </w:pPr>
      <w:r w:rsidRPr="00837C07">
        <w:rPr>
          <w:rFonts w:ascii="Century" w:hAnsi="Century"/>
          <w:sz w:val="28"/>
          <w:szCs w:val="28"/>
        </w:rPr>
        <w:t xml:space="preserve">2.2. При прохождении полной регистрации на Сервисе, Пользователь дает письменное согласие на обработку персональных данных путем подписания электронной подписью согласия в письменной форме. </w:t>
      </w:r>
    </w:p>
    <w:p w:rsidR="008475B3" w:rsidRDefault="00837C07" w:rsidP="00837C07">
      <w:pPr>
        <w:shd w:val="clear" w:color="auto" w:fill="FFFFFF"/>
        <w:rPr>
          <w:rFonts w:ascii="Century" w:hAnsi="Century"/>
          <w:sz w:val="28"/>
          <w:szCs w:val="28"/>
        </w:rPr>
      </w:pPr>
      <w:r w:rsidRPr="00837C07">
        <w:rPr>
          <w:rFonts w:ascii="Century" w:hAnsi="Century"/>
          <w:sz w:val="28"/>
          <w:szCs w:val="28"/>
        </w:rPr>
        <w:t xml:space="preserve">2.3. В случае несогласия с содержанием Политики и / или отказом от предоставления Персональных данных, Пользователь обязан воздержаться от выполнения указанных в пункте 2.1 действий. </w:t>
      </w:r>
    </w:p>
    <w:p w:rsidR="008475B3" w:rsidRDefault="00837C07" w:rsidP="00837C07">
      <w:pPr>
        <w:shd w:val="clear" w:color="auto" w:fill="FFFFFF"/>
        <w:rPr>
          <w:rFonts w:ascii="Century" w:hAnsi="Century"/>
          <w:sz w:val="28"/>
          <w:szCs w:val="28"/>
        </w:rPr>
      </w:pPr>
      <w:r w:rsidRPr="00837C07">
        <w:rPr>
          <w:rFonts w:ascii="Century" w:hAnsi="Century"/>
          <w:sz w:val="28"/>
          <w:szCs w:val="28"/>
        </w:rPr>
        <w:t>2.4. Пользователь вправе отозвать согласие на обработку Персональных данных в любой момент в порядке, установленном Политикой. Пользователь уведомлен о том, что в отдельных случаях Компания вправе продолжить обработку Персональных данных после отзыва согласия по основаниям, предусмотренным Законом о персональных данных.</w:t>
      </w:r>
    </w:p>
    <w:p w:rsidR="008475B3" w:rsidRDefault="00837C07" w:rsidP="008475B3">
      <w:pPr>
        <w:shd w:val="clear" w:color="auto" w:fill="FFFFFF"/>
        <w:jc w:val="center"/>
        <w:rPr>
          <w:rFonts w:ascii="Century" w:hAnsi="Century"/>
          <w:sz w:val="28"/>
          <w:szCs w:val="28"/>
        </w:rPr>
      </w:pPr>
      <w:r w:rsidRPr="00837C07">
        <w:rPr>
          <w:rFonts w:ascii="Century" w:hAnsi="Century"/>
          <w:sz w:val="28"/>
          <w:szCs w:val="28"/>
        </w:rPr>
        <w:t xml:space="preserve">3. ПРИНЦИПЫ ОБРАБОТКИ ПЕРСОНАЛЬНЫХ ДАННЫХ </w:t>
      </w:r>
    </w:p>
    <w:p w:rsidR="00BD783C" w:rsidRDefault="00837C07" w:rsidP="008475B3">
      <w:pPr>
        <w:shd w:val="clear" w:color="auto" w:fill="FFFFFF"/>
        <w:rPr>
          <w:rFonts w:ascii="Century" w:hAnsi="Century"/>
          <w:sz w:val="28"/>
          <w:szCs w:val="28"/>
        </w:rPr>
      </w:pPr>
      <w:r w:rsidRPr="00837C07">
        <w:rPr>
          <w:rFonts w:ascii="Century" w:hAnsi="Century"/>
          <w:sz w:val="28"/>
          <w:szCs w:val="28"/>
        </w:rPr>
        <w:t xml:space="preserve">3.1. Обработка Персональных данных осуществляется Компанией на основе принципов: • законности целей и способов обработки Персональных данных; • соответствия целей обработки Персональных данных целям, заранее определенным и заявленным при сборе Персональных данных; </w:t>
      </w:r>
    </w:p>
    <w:p w:rsidR="00BD783C" w:rsidRDefault="00837C07" w:rsidP="008475B3">
      <w:pPr>
        <w:shd w:val="clear" w:color="auto" w:fill="FFFFFF"/>
        <w:rPr>
          <w:rFonts w:ascii="Century" w:hAnsi="Century"/>
          <w:sz w:val="28"/>
          <w:szCs w:val="28"/>
        </w:rPr>
      </w:pPr>
      <w:r w:rsidRPr="00837C07">
        <w:rPr>
          <w:rFonts w:ascii="Century" w:hAnsi="Century"/>
          <w:sz w:val="28"/>
          <w:szCs w:val="28"/>
        </w:rPr>
        <w:t xml:space="preserve">• соответствия объема и характера обрабатываемых Персональных данных, способов их обработки целям обработки Персональных данных; </w:t>
      </w:r>
    </w:p>
    <w:p w:rsidR="00BD783C" w:rsidRDefault="00837C07" w:rsidP="008475B3">
      <w:pPr>
        <w:shd w:val="clear" w:color="auto" w:fill="FFFFFF"/>
        <w:rPr>
          <w:rFonts w:ascii="Century" w:hAnsi="Century"/>
          <w:sz w:val="28"/>
          <w:szCs w:val="28"/>
        </w:rPr>
      </w:pPr>
      <w:r w:rsidRPr="00837C07">
        <w:rPr>
          <w:rFonts w:ascii="Century" w:hAnsi="Century"/>
          <w:sz w:val="28"/>
          <w:szCs w:val="28"/>
        </w:rPr>
        <w:t xml:space="preserve">• точности и актуальности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недопустимости объединения созданных для несовместимых между собой целей баз данных, содержащих Персональные данные. </w:t>
      </w:r>
    </w:p>
    <w:p w:rsidR="00BD783C" w:rsidRDefault="00837C07" w:rsidP="008475B3">
      <w:pPr>
        <w:shd w:val="clear" w:color="auto" w:fill="FFFFFF"/>
        <w:rPr>
          <w:rFonts w:ascii="Century" w:hAnsi="Century"/>
          <w:sz w:val="28"/>
          <w:szCs w:val="28"/>
        </w:rPr>
      </w:pPr>
      <w:r w:rsidRPr="00837C07">
        <w:rPr>
          <w:rFonts w:ascii="Century" w:hAnsi="Century"/>
          <w:sz w:val="28"/>
          <w:szCs w:val="28"/>
        </w:rPr>
        <w:t xml:space="preserve">3.2. На Персональные данные распространяется режим конфиденциальности. Обработка Персональных данных лицами, не допущенными к их обработке в установленном порядке, не допускается. Компания в ходе своей деятельности </w:t>
      </w:r>
      <w:r w:rsidRPr="00837C07">
        <w:rPr>
          <w:rFonts w:ascii="Century" w:hAnsi="Century"/>
          <w:sz w:val="28"/>
          <w:szCs w:val="28"/>
        </w:rPr>
        <w:lastRenderedPageBreak/>
        <w:t xml:space="preserve">может предоставлять и (или) поручать обработку Персональных данных третьим лицам (включая Заказчиков) с согласия субъекта Персональных данных, если это не запрещено законодательством о персональных данных. Обязательным условием предоставления и (или) поручения обработки Персональных данных другому лицу является обязанность сторон по соблюдению конфиденциальности и обеспечению безопасности Персональных данных при их обработке.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3.3. Сроки обработки Персональных данных определяются в соответствии с целями, для которых они были собраны. </w:t>
      </w:r>
    </w:p>
    <w:p w:rsidR="008475B3" w:rsidRDefault="00837C07" w:rsidP="008475B3">
      <w:pPr>
        <w:shd w:val="clear" w:color="auto" w:fill="FFFFFF"/>
        <w:jc w:val="center"/>
        <w:rPr>
          <w:rFonts w:ascii="Century" w:hAnsi="Century"/>
          <w:sz w:val="28"/>
          <w:szCs w:val="28"/>
        </w:rPr>
      </w:pPr>
      <w:r w:rsidRPr="00837C07">
        <w:rPr>
          <w:rFonts w:ascii="Century" w:hAnsi="Century"/>
          <w:sz w:val="28"/>
          <w:szCs w:val="28"/>
        </w:rPr>
        <w:t>4. ОСНОВАНИЯ ОБРАБОТКИ ПЕРСОНАЛЬНЫХ ДАННЫХ</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4.1. Правовыми основаниями обработки Персональных данных Компанией являются Налоговый кодекс Российской Федерации, Гражданский кодекс Российской Федерации, Федеральный закон от 06.12.2011 № 402-ФЗ «О бухгалтерском учете», Закон о персональных данных; Федеральный закон от 27.11.2018 № 422-ФЗ «О проведении эксперимента по установлению специального налогового режима «Налог на профессиональный доход»; Приказ ФСТЭК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«Требования к защите персональных данных при их обработке в информационных системах персональных данных», локальные акты Оператора и иные законы и подзаконные акты, регулирующие защиту Персональных данных;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4.2. Если обработка Персональных данных не предусмотрена законодательными актами Российской Федерации, Компания осуществляет обработку Персональных данных только в следующих случаях: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Компанией или иным лицом получено согласие субъекта Персональных данных на обработку его Персональных данных Компанией;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обработка Персональных данных необходима для исполнения договора, стороной которого либо </w:t>
      </w:r>
      <w:proofErr w:type="gramStart"/>
      <w:r w:rsidRPr="00837C07">
        <w:rPr>
          <w:rFonts w:ascii="Century" w:hAnsi="Century"/>
          <w:sz w:val="28"/>
          <w:szCs w:val="28"/>
        </w:rPr>
        <w:t>выгодоприобретателем</w:t>
      </w:r>
      <w:proofErr w:type="gramEnd"/>
      <w:r w:rsidRPr="00837C07">
        <w:rPr>
          <w:rFonts w:ascii="Century" w:hAnsi="Century"/>
          <w:sz w:val="28"/>
          <w:szCs w:val="28"/>
        </w:rPr>
        <w:t xml:space="preserve"> по которому является субъект Персональных данных;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обработка Персональных данных необходима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 обработка Персональных данных необходима для осуществления прав и законных интересов Компании или третьих лиц. </w:t>
      </w:r>
    </w:p>
    <w:p w:rsidR="008475B3" w:rsidRDefault="00837C07" w:rsidP="008475B3">
      <w:pPr>
        <w:shd w:val="clear" w:color="auto" w:fill="FFFFFF"/>
        <w:rPr>
          <w:rFonts w:ascii="Century" w:hAnsi="Century"/>
          <w:sz w:val="28"/>
          <w:szCs w:val="28"/>
        </w:rPr>
      </w:pPr>
      <w:r w:rsidRPr="00837C07">
        <w:rPr>
          <w:rFonts w:ascii="Century" w:hAnsi="Century"/>
          <w:sz w:val="28"/>
          <w:szCs w:val="28"/>
        </w:rPr>
        <w:lastRenderedPageBreak/>
        <w:t xml:space="preserve">4.3. Компания вправе проверять достоверность предоставленных Персональных данных. При этом Компания не несет ответственности за недостоверную информацию, предоставленную Пользователем. </w:t>
      </w:r>
    </w:p>
    <w:p w:rsidR="0031686D" w:rsidRDefault="00837C07" w:rsidP="0031686D">
      <w:pPr>
        <w:shd w:val="clear" w:color="auto" w:fill="FFFFFF"/>
        <w:jc w:val="center"/>
        <w:rPr>
          <w:rFonts w:ascii="Century" w:hAnsi="Century"/>
          <w:sz w:val="28"/>
          <w:szCs w:val="28"/>
        </w:rPr>
      </w:pPr>
      <w:r w:rsidRPr="00837C07">
        <w:rPr>
          <w:rFonts w:ascii="Century" w:hAnsi="Century"/>
          <w:sz w:val="28"/>
          <w:szCs w:val="28"/>
        </w:rPr>
        <w:t>5. СОСТАВ, ЦЕЛЬ И СПОСОБЫ ОБРАБОТКИ ПЕРСОНАЛЬНЫХ ДАННЫХ</w:t>
      </w:r>
    </w:p>
    <w:p w:rsidR="00B01307" w:rsidRDefault="00837C07" w:rsidP="008475B3">
      <w:pPr>
        <w:shd w:val="clear" w:color="auto" w:fill="FFFFFF"/>
        <w:rPr>
          <w:rFonts w:ascii="Century" w:hAnsi="Century"/>
          <w:sz w:val="28"/>
          <w:szCs w:val="28"/>
        </w:rPr>
      </w:pPr>
      <w:r w:rsidRPr="00837C07">
        <w:rPr>
          <w:rFonts w:ascii="Century" w:hAnsi="Century"/>
          <w:sz w:val="28"/>
          <w:szCs w:val="28"/>
        </w:rPr>
        <w:t xml:space="preserve">5.1. Компания осуществляет обработку только тех Персональных данных, которые: </w:t>
      </w:r>
    </w:p>
    <w:p w:rsidR="00B01307" w:rsidRDefault="00837C07" w:rsidP="008475B3">
      <w:pPr>
        <w:shd w:val="clear" w:color="auto" w:fill="FFFFFF"/>
        <w:rPr>
          <w:rFonts w:ascii="Century" w:hAnsi="Century"/>
          <w:sz w:val="28"/>
          <w:szCs w:val="28"/>
        </w:rPr>
      </w:pPr>
      <w:r w:rsidRPr="00837C07">
        <w:rPr>
          <w:rFonts w:ascii="Century" w:hAnsi="Century"/>
          <w:sz w:val="28"/>
          <w:szCs w:val="28"/>
        </w:rPr>
        <w:t xml:space="preserve">• были предоставлены Компании субъектами Персональных данных или их законными представителями;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были предоставлены Компании третьими лицами с согласия субъектов Персональных данных.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5.2. Компания осуществляет обработку Персональных данных в зависимости от полноты их предоставления Пользователем. Пользователь сам решает, какой объем данных предоставить Сервису. При этом, для реализации отдельных функциональных возможностей Сервиса, Компании может потребоваться конкретная информация. Объем информации, собираемый Сервисом, является минимальным и необходимым для использования функционала Сервиса.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5.3. Состав данных и цель их обработки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Состав данных </w:t>
      </w:r>
      <w:r w:rsidR="008475B3">
        <w:rPr>
          <w:rFonts w:ascii="Century" w:hAnsi="Century"/>
          <w:sz w:val="28"/>
          <w:szCs w:val="28"/>
        </w:rPr>
        <w:t xml:space="preserve">/ </w:t>
      </w:r>
      <w:r w:rsidRPr="00837C07">
        <w:rPr>
          <w:rFonts w:ascii="Century" w:hAnsi="Century"/>
          <w:sz w:val="28"/>
          <w:szCs w:val="28"/>
        </w:rPr>
        <w:t xml:space="preserve">Цель обработки </w:t>
      </w:r>
    </w:p>
    <w:p w:rsidR="008475B3" w:rsidRDefault="008475B3" w:rsidP="008475B3">
      <w:pPr>
        <w:shd w:val="clear" w:color="auto" w:fill="FFFFFF"/>
        <w:rPr>
          <w:rFonts w:ascii="Century" w:hAnsi="Century"/>
          <w:sz w:val="28"/>
          <w:szCs w:val="28"/>
        </w:rPr>
      </w:pPr>
      <w:r>
        <w:rPr>
          <w:rFonts w:ascii="Century" w:hAnsi="Century"/>
          <w:sz w:val="28"/>
          <w:szCs w:val="28"/>
        </w:rPr>
        <w:t xml:space="preserve">- </w:t>
      </w:r>
      <w:r w:rsidR="00837C07" w:rsidRPr="00837C07">
        <w:rPr>
          <w:rFonts w:ascii="Century" w:hAnsi="Century"/>
          <w:sz w:val="28"/>
          <w:szCs w:val="28"/>
        </w:rPr>
        <w:t>Первичная регистрация</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 Фамилия, имя и отчество (при наличии);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номер телефона;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адрес электронной почты.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Предоставление доступа к ограниченному функционалу Сервиса;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верификация Пользователя;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осуществление деловых контактов с Пользователями, Заказчиками (в лице Пользователей – представителей Заказчиков);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направление Пользователям информационных сообщений и рекламных материалов, оценка эффективности маркетинговых кампаний;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рассмотрение обращений Пользователей. </w:t>
      </w:r>
    </w:p>
    <w:p w:rsidR="008475B3" w:rsidRDefault="008475B3" w:rsidP="008475B3">
      <w:pPr>
        <w:shd w:val="clear" w:color="auto" w:fill="FFFFFF"/>
        <w:rPr>
          <w:rFonts w:ascii="Century" w:hAnsi="Century"/>
          <w:sz w:val="28"/>
          <w:szCs w:val="28"/>
        </w:rPr>
      </w:pPr>
      <w:r>
        <w:rPr>
          <w:rFonts w:ascii="Century" w:hAnsi="Century"/>
          <w:sz w:val="28"/>
          <w:szCs w:val="28"/>
        </w:rPr>
        <w:t xml:space="preserve">- </w:t>
      </w:r>
      <w:r w:rsidR="00837C07" w:rsidRPr="00837C07">
        <w:rPr>
          <w:rFonts w:ascii="Century" w:hAnsi="Century"/>
          <w:sz w:val="28"/>
          <w:szCs w:val="28"/>
        </w:rPr>
        <w:t xml:space="preserve">Полная регистрация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Дата рождения (возраст), пол, место рождения, гражданство; </w:t>
      </w:r>
    </w:p>
    <w:p w:rsidR="008475B3" w:rsidRDefault="00837C07" w:rsidP="008475B3">
      <w:pPr>
        <w:shd w:val="clear" w:color="auto" w:fill="FFFFFF"/>
        <w:rPr>
          <w:rFonts w:ascii="Century" w:hAnsi="Century"/>
          <w:sz w:val="28"/>
          <w:szCs w:val="28"/>
        </w:rPr>
      </w:pPr>
      <w:r w:rsidRPr="00837C07">
        <w:rPr>
          <w:rFonts w:ascii="Century" w:hAnsi="Century"/>
          <w:sz w:val="28"/>
          <w:szCs w:val="28"/>
        </w:rPr>
        <w:lastRenderedPageBreak/>
        <w:t xml:space="preserve">• серия и номер, дата выдачи, орган выдачи, код подразделения, дата </w:t>
      </w:r>
      <w:r w:rsidR="008475B3">
        <w:rPr>
          <w:rFonts w:ascii="Century" w:hAnsi="Century"/>
          <w:sz w:val="28"/>
          <w:szCs w:val="28"/>
        </w:rPr>
        <w:t xml:space="preserve">– </w:t>
      </w:r>
    </w:p>
    <w:p w:rsidR="008475B3" w:rsidRDefault="008475B3" w:rsidP="008475B3">
      <w:pPr>
        <w:shd w:val="clear" w:color="auto" w:fill="FFFFFF"/>
        <w:rPr>
          <w:rFonts w:ascii="Century" w:hAnsi="Century"/>
          <w:sz w:val="28"/>
          <w:szCs w:val="28"/>
        </w:rPr>
      </w:pPr>
      <w:r>
        <w:rPr>
          <w:rFonts w:ascii="Century" w:hAnsi="Century"/>
          <w:sz w:val="28"/>
          <w:szCs w:val="28"/>
        </w:rPr>
        <w:t>-</w:t>
      </w:r>
      <w:r w:rsidR="00837C07" w:rsidRPr="00837C07">
        <w:rPr>
          <w:rFonts w:ascii="Century" w:hAnsi="Century"/>
          <w:sz w:val="28"/>
          <w:szCs w:val="28"/>
        </w:rPr>
        <w:t xml:space="preserve"> Предоставление доступа к полному функционалу Сервиса;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идентификация субъекта персональных данных; окончания действия и фотографии паспорта, адрес регистрации;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адрес места пребывания, адрес фактического проживания;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страховой номер индивидуального лицевого счета и фотография (СНИЛС);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идентификационный номер налогоплательщика (ИНН);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банковские реквизиты (номер текущего счета, номер банковской карты, данные кредитной организации), сведения о размере вознаграждения и иных выплатах; • фотография Пользователя.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осуществление информационного обмена с ФНС России;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заключение и исполнение договоров с Пользователями;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осуществление прав и законных интересов Компании и третьих лиц (включая Заказчиков), в том числе в части вопросов, касающихся разрешения споров и иных конфликтных ситуаций;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исполнение требований законодательства Российской Федерации;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сопровождение Компанией финансовых операций по перечислению Пользователю вознаграждения за выполненную работу или услугу. Сведения, предоставляемые иностранными гражданами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Номер, дата и орган выдачи, дата окончания срока действия миграционной карты;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номер, дата и орган выдачи, дата окончания срока действия разрешения на временное проживание, вида на жительство;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трудовой (миграционный) патент; • уведомление о прибытии иностранного гражданина в место пребывания.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Исполнение требований законодательства о допуске к выполнению работ иностранных граждан;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контроль соблюдения иностранными гражданами требований налогового законодательства. Допуск к выполнению работ / оказанию услуг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QR сертификат вакцинации от COVID19;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серия, номер и QR код личной медицинской книжки, полиса или договора ДМС; </w:t>
      </w:r>
    </w:p>
    <w:p w:rsidR="008475B3" w:rsidRDefault="00837C07" w:rsidP="008475B3">
      <w:pPr>
        <w:shd w:val="clear" w:color="auto" w:fill="FFFFFF"/>
        <w:rPr>
          <w:rFonts w:ascii="Century" w:hAnsi="Century"/>
          <w:sz w:val="28"/>
          <w:szCs w:val="28"/>
        </w:rPr>
      </w:pPr>
      <w:r w:rsidRPr="00837C07">
        <w:rPr>
          <w:rFonts w:ascii="Century" w:hAnsi="Century"/>
          <w:sz w:val="28"/>
          <w:szCs w:val="28"/>
        </w:rPr>
        <w:lastRenderedPageBreak/>
        <w:t xml:space="preserve">• водительское удостоверение. </w:t>
      </w:r>
    </w:p>
    <w:p w:rsidR="008475B3" w:rsidRDefault="008475B3" w:rsidP="008475B3">
      <w:pPr>
        <w:shd w:val="clear" w:color="auto" w:fill="FFFFFF"/>
        <w:rPr>
          <w:rFonts w:ascii="Century" w:hAnsi="Century"/>
          <w:sz w:val="28"/>
          <w:szCs w:val="28"/>
        </w:rPr>
      </w:pPr>
      <w:r>
        <w:rPr>
          <w:rFonts w:ascii="Century" w:hAnsi="Century"/>
          <w:sz w:val="28"/>
          <w:szCs w:val="28"/>
        </w:rPr>
        <w:t>-</w:t>
      </w:r>
      <w:r w:rsidR="00837C07" w:rsidRPr="00837C07">
        <w:rPr>
          <w:rFonts w:ascii="Century" w:hAnsi="Century"/>
          <w:sz w:val="28"/>
          <w:szCs w:val="28"/>
        </w:rPr>
        <w:t xml:space="preserve"> Исполнение требований законодательства о мерах по защите здоровья населения от новой </w:t>
      </w:r>
      <w:proofErr w:type="spellStart"/>
      <w:r w:rsidR="00837C07" w:rsidRPr="00837C07">
        <w:rPr>
          <w:rFonts w:ascii="Century" w:hAnsi="Century"/>
          <w:sz w:val="28"/>
          <w:szCs w:val="28"/>
        </w:rPr>
        <w:t>коронавирусной</w:t>
      </w:r>
      <w:proofErr w:type="spellEnd"/>
      <w:r w:rsidR="00837C07" w:rsidRPr="00837C07">
        <w:rPr>
          <w:rFonts w:ascii="Century" w:hAnsi="Century"/>
          <w:sz w:val="28"/>
          <w:szCs w:val="28"/>
        </w:rPr>
        <w:t xml:space="preserve"> инфекции;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допуск к видам работ, требующих наличия личной медицинской книжки, водительского удостоверения соответствующей категории. </w:t>
      </w:r>
    </w:p>
    <w:p w:rsidR="008475B3" w:rsidRDefault="008475B3" w:rsidP="008475B3">
      <w:pPr>
        <w:shd w:val="clear" w:color="auto" w:fill="FFFFFF"/>
        <w:rPr>
          <w:rFonts w:ascii="Century" w:hAnsi="Century"/>
          <w:sz w:val="28"/>
          <w:szCs w:val="28"/>
        </w:rPr>
      </w:pPr>
      <w:r>
        <w:rPr>
          <w:rFonts w:ascii="Century" w:hAnsi="Century"/>
          <w:sz w:val="28"/>
          <w:szCs w:val="28"/>
        </w:rPr>
        <w:t xml:space="preserve">- </w:t>
      </w:r>
      <w:r w:rsidR="00837C07" w:rsidRPr="00837C07">
        <w:rPr>
          <w:rFonts w:ascii="Century" w:hAnsi="Century"/>
          <w:sz w:val="28"/>
          <w:szCs w:val="28"/>
        </w:rPr>
        <w:t xml:space="preserve">Дополнительные сведения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Сведения об образовании и сфере профессиональной деятельности, опыте, о месте работы и занимаемой должности.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Информирование Заказчиков о наличии у исполнителя квалификации, необходимой для выполнения конкретных работ и услуг.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Информация о мобильном устройстве: версия ОС, версия используемого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Анализ статистики использования Сервиса в целях совершенствования функционала и улучшения качества услуг; </w:t>
      </w:r>
      <w:r w:rsidR="0031686D">
        <w:rPr>
          <w:rFonts w:ascii="Century" w:hAnsi="Century"/>
          <w:sz w:val="28"/>
          <w:szCs w:val="28"/>
        </w:rPr>
        <w:t>Сервиса</w:t>
      </w:r>
      <w:r w:rsidRPr="00837C07">
        <w:rPr>
          <w:rFonts w:ascii="Century" w:hAnsi="Century"/>
          <w:sz w:val="28"/>
          <w:szCs w:val="28"/>
        </w:rPr>
        <w:t xml:space="preserve">, файлы </w:t>
      </w:r>
      <w:proofErr w:type="spellStart"/>
      <w:r w:rsidRPr="00837C07">
        <w:rPr>
          <w:rFonts w:ascii="Century" w:hAnsi="Century"/>
          <w:sz w:val="28"/>
          <w:szCs w:val="28"/>
        </w:rPr>
        <w:t>Cookies</w:t>
      </w:r>
      <w:proofErr w:type="spellEnd"/>
      <w:r w:rsidRPr="00837C07">
        <w:rPr>
          <w:rFonts w:ascii="Century" w:hAnsi="Century"/>
          <w:sz w:val="28"/>
          <w:szCs w:val="28"/>
        </w:rPr>
        <w:t xml:space="preserve">; • </w:t>
      </w:r>
      <w:proofErr w:type="spellStart"/>
      <w:r w:rsidRPr="00837C07">
        <w:rPr>
          <w:rFonts w:ascii="Century" w:hAnsi="Century"/>
          <w:sz w:val="28"/>
          <w:szCs w:val="28"/>
        </w:rPr>
        <w:t>геолокация</w:t>
      </w:r>
      <w:proofErr w:type="spellEnd"/>
      <w:r w:rsidRPr="00837C07">
        <w:rPr>
          <w:rFonts w:ascii="Century" w:hAnsi="Century"/>
          <w:sz w:val="28"/>
          <w:szCs w:val="28"/>
        </w:rPr>
        <w:t xml:space="preserve"> устройства.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 получение предложений о выполнении работ в городе присутствия.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5.4. Компания не осуществляет обработку биометрических Персональных данных. Компания вправе осуществлять обработку специальных категорий Персональных данных, обеспечивая при этом надлежащий уровень организационно-технических средств защиты специальных категорий Персональных данных и только при наличии согласия субъекта Персональных данных, предоставленного в надлежащей форме.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5.5. Компания осуществляет сбор Персональных данных, которые Пользователи предоставляют путем заполнения полей данных через интернет-сайты и мобильные приложения Сервиса.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5.6. Кроме данных, предоставляемых Пользователями самостоятельно, Сервис осуществляет сбор статистических данных и файлов </w:t>
      </w:r>
      <w:proofErr w:type="spellStart"/>
      <w:r w:rsidRPr="00837C07">
        <w:rPr>
          <w:rFonts w:ascii="Century" w:hAnsi="Century"/>
          <w:sz w:val="28"/>
          <w:szCs w:val="28"/>
        </w:rPr>
        <w:t>cookies</w:t>
      </w:r>
      <w:proofErr w:type="spellEnd"/>
      <w:r w:rsidRPr="00837C07">
        <w:rPr>
          <w:rFonts w:ascii="Century" w:hAnsi="Century"/>
          <w:sz w:val="28"/>
          <w:szCs w:val="28"/>
        </w:rPr>
        <w:t>, а также данных о местонахождении устройств Пользов</w:t>
      </w:r>
      <w:r w:rsidR="008475B3">
        <w:rPr>
          <w:rFonts w:ascii="Century" w:hAnsi="Century"/>
          <w:sz w:val="28"/>
          <w:szCs w:val="28"/>
        </w:rPr>
        <w:t>ателей мобильных версий Сервиса</w:t>
      </w:r>
      <w:r w:rsidRPr="00837C07">
        <w:rPr>
          <w:rFonts w:ascii="Century" w:hAnsi="Century"/>
          <w:sz w:val="28"/>
          <w:szCs w:val="28"/>
        </w:rPr>
        <w:t xml:space="preserve"> в случае получения такого разрешения от Пользователя с помощью соответствующего функционала мобильных устройств.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5.7. Поскольку указанные операции соответствуют заявленным выше целям, Персональные данные могут обрабатываться Компанией как с использованием средств автоматизации, так и без их применения посредством их сбора, систематизации, накопления, хранения, уточнения, использования, блокирования, предоставления, доступа и уничтожения. </w:t>
      </w:r>
    </w:p>
    <w:p w:rsidR="0031686D" w:rsidRDefault="0031686D" w:rsidP="008475B3">
      <w:pPr>
        <w:shd w:val="clear" w:color="auto" w:fill="FFFFFF"/>
        <w:rPr>
          <w:rFonts w:ascii="Century" w:hAnsi="Century"/>
          <w:sz w:val="28"/>
          <w:szCs w:val="28"/>
        </w:rPr>
      </w:pPr>
    </w:p>
    <w:p w:rsidR="008475B3" w:rsidRDefault="00837C07" w:rsidP="008475B3">
      <w:pPr>
        <w:shd w:val="clear" w:color="auto" w:fill="FFFFFF"/>
        <w:jc w:val="center"/>
        <w:rPr>
          <w:rFonts w:ascii="Century" w:hAnsi="Century"/>
          <w:sz w:val="28"/>
          <w:szCs w:val="28"/>
        </w:rPr>
      </w:pPr>
      <w:r w:rsidRPr="00837C07">
        <w:rPr>
          <w:rFonts w:ascii="Century" w:hAnsi="Century"/>
          <w:sz w:val="28"/>
          <w:szCs w:val="28"/>
        </w:rPr>
        <w:t>6. ХРАНЕНИЕ И ЗАЩИТА ПЕРСОНАЛЬНЫХ ДАННЫХ</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6.1. Компанией обеспечивается контроль доступа в помещения, используемые для обработки Персональных данных. Лица, не имеющие права доступа к хранящимся в них носителям Персональных данных, имеют право доступа в указанные помещения только в присутствии уполномоченных сотрудников, которые осуществляют контроль соблюдения такими лицами ограничений доступа к персональным данным. </w:t>
      </w:r>
    </w:p>
    <w:p w:rsidR="0031686D" w:rsidRDefault="00837C07" w:rsidP="008475B3">
      <w:pPr>
        <w:shd w:val="clear" w:color="auto" w:fill="FFFFFF"/>
        <w:rPr>
          <w:rFonts w:ascii="Century" w:hAnsi="Century"/>
          <w:sz w:val="28"/>
          <w:szCs w:val="28"/>
        </w:rPr>
      </w:pPr>
      <w:r w:rsidRPr="00837C07">
        <w:rPr>
          <w:rFonts w:ascii="Century" w:hAnsi="Century"/>
          <w:sz w:val="28"/>
          <w:szCs w:val="28"/>
        </w:rPr>
        <w:t>6.2. При обработке Персональных данных в электронном виде реализуются организационные, правовые и технические меры защиты, исключающие возможность несанкционированного доступа к Персональным данным со стороны лиц, не допущенных к их обработке. Среди прочего, указанные меры включают:</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(1) моделирование угроз безопасности Персональных данных;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(2) обеспечение режима безопасности помещений, в которых размещены информационные системы Персональных данных, препятствующего возможности неконтролируемого пребывания в этих помещениях лиц, не имеющих права доступа в них;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(3) определение перечня лиц, доступ которых к персональным данным необходим для выполнения ими служебных обязанностей;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(4) обеспечение сохранности носителей Персональных данных (в том числе, учет съемных машинных носителей Персональных данных); </w:t>
      </w:r>
    </w:p>
    <w:p w:rsidR="006A7BD6" w:rsidRDefault="00837C07" w:rsidP="008475B3">
      <w:pPr>
        <w:shd w:val="clear" w:color="auto" w:fill="FFFFFF"/>
        <w:rPr>
          <w:rFonts w:ascii="Century" w:hAnsi="Century"/>
          <w:sz w:val="28"/>
          <w:szCs w:val="28"/>
        </w:rPr>
      </w:pPr>
      <w:r w:rsidRPr="00837C07">
        <w:rPr>
          <w:rFonts w:ascii="Century" w:hAnsi="Century"/>
          <w:sz w:val="28"/>
          <w:szCs w:val="28"/>
        </w:rPr>
        <w:t xml:space="preserve">(5) управление доступом к персональным данным (включая применение мер парольной защиты);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(6) контроль защищенности Персональных данных;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(7) обеспечение доступности Персональных данных (в том числе, посредством резервного копирования Персональных данных с установленной периодичностью); </w:t>
      </w:r>
    </w:p>
    <w:p w:rsidR="008475B3" w:rsidRDefault="00837C07" w:rsidP="008475B3">
      <w:pPr>
        <w:shd w:val="clear" w:color="auto" w:fill="FFFFFF"/>
        <w:rPr>
          <w:rFonts w:ascii="Century" w:hAnsi="Century"/>
          <w:sz w:val="28"/>
          <w:szCs w:val="28"/>
        </w:rPr>
      </w:pPr>
      <w:r w:rsidRPr="00837C07">
        <w:rPr>
          <w:rFonts w:ascii="Century" w:hAnsi="Century"/>
          <w:sz w:val="28"/>
          <w:szCs w:val="28"/>
        </w:rPr>
        <w:t xml:space="preserve">(8) антивирусную защиту информационных </w:t>
      </w:r>
      <w:r w:rsidR="008475B3">
        <w:rPr>
          <w:rFonts w:ascii="Century" w:hAnsi="Century"/>
          <w:sz w:val="28"/>
          <w:szCs w:val="28"/>
        </w:rPr>
        <w:t xml:space="preserve">систем Персональных данных. </w:t>
      </w:r>
    </w:p>
    <w:p w:rsidR="008475B3" w:rsidRDefault="00837C07" w:rsidP="008475B3">
      <w:pPr>
        <w:shd w:val="clear" w:color="auto" w:fill="FFFFFF"/>
        <w:jc w:val="center"/>
        <w:rPr>
          <w:rFonts w:ascii="Century" w:hAnsi="Century"/>
          <w:sz w:val="28"/>
          <w:szCs w:val="28"/>
        </w:rPr>
      </w:pPr>
      <w:r w:rsidRPr="00837C07">
        <w:rPr>
          <w:rFonts w:ascii="Century" w:hAnsi="Century"/>
          <w:sz w:val="28"/>
          <w:szCs w:val="28"/>
        </w:rPr>
        <w:t>7. ПЕРЕДАЧА ПЕРСОНАЛЬНЫХ ДАННЫХ</w:t>
      </w:r>
    </w:p>
    <w:p w:rsidR="00E3777B" w:rsidRDefault="00837C07" w:rsidP="008475B3">
      <w:pPr>
        <w:shd w:val="clear" w:color="auto" w:fill="FFFFFF"/>
        <w:rPr>
          <w:rFonts w:ascii="Century" w:hAnsi="Century"/>
          <w:sz w:val="28"/>
          <w:szCs w:val="28"/>
        </w:rPr>
      </w:pPr>
      <w:r w:rsidRPr="00837C07">
        <w:rPr>
          <w:rFonts w:ascii="Century" w:hAnsi="Century"/>
          <w:sz w:val="28"/>
          <w:szCs w:val="28"/>
        </w:rPr>
        <w:t xml:space="preserve">7.1. Персональные данные Пользователей предоставляются определенному кругу лиц в зависимости от логики оказания услуг, предусмотренной функционалом Сервиса. </w:t>
      </w:r>
    </w:p>
    <w:p w:rsidR="00E3777B" w:rsidRDefault="00837C07" w:rsidP="008475B3">
      <w:pPr>
        <w:shd w:val="clear" w:color="auto" w:fill="FFFFFF"/>
        <w:rPr>
          <w:rFonts w:ascii="Century" w:hAnsi="Century"/>
          <w:sz w:val="28"/>
          <w:szCs w:val="28"/>
        </w:rPr>
      </w:pPr>
      <w:r w:rsidRPr="00837C07">
        <w:rPr>
          <w:rFonts w:ascii="Century" w:hAnsi="Century"/>
          <w:sz w:val="28"/>
          <w:szCs w:val="28"/>
        </w:rPr>
        <w:t xml:space="preserve">7.2. Категории лиц, которым предоставляются Персональные данные: </w:t>
      </w:r>
    </w:p>
    <w:p w:rsidR="00E3777B" w:rsidRDefault="00E3777B" w:rsidP="008475B3">
      <w:pPr>
        <w:shd w:val="clear" w:color="auto" w:fill="FFFFFF"/>
        <w:rPr>
          <w:rFonts w:ascii="Century" w:hAnsi="Century"/>
          <w:sz w:val="28"/>
          <w:szCs w:val="28"/>
        </w:rPr>
      </w:pPr>
      <w:r>
        <w:rPr>
          <w:rFonts w:ascii="Century" w:hAnsi="Century"/>
          <w:sz w:val="28"/>
          <w:szCs w:val="28"/>
        </w:rPr>
        <w:lastRenderedPageBreak/>
        <w:t xml:space="preserve">- </w:t>
      </w:r>
      <w:r w:rsidR="00837C07" w:rsidRPr="00837C07">
        <w:rPr>
          <w:rFonts w:ascii="Century" w:hAnsi="Century"/>
          <w:sz w:val="28"/>
          <w:szCs w:val="28"/>
        </w:rPr>
        <w:t xml:space="preserve">Состав данных Цель передачи Заказчики </w:t>
      </w:r>
    </w:p>
    <w:p w:rsidR="00E3777B" w:rsidRDefault="00837C07" w:rsidP="008475B3">
      <w:pPr>
        <w:shd w:val="clear" w:color="auto" w:fill="FFFFFF"/>
        <w:rPr>
          <w:rFonts w:ascii="Century" w:hAnsi="Century"/>
          <w:sz w:val="28"/>
          <w:szCs w:val="28"/>
        </w:rPr>
      </w:pPr>
      <w:r w:rsidRPr="00837C07">
        <w:rPr>
          <w:rFonts w:ascii="Century" w:hAnsi="Century"/>
          <w:sz w:val="28"/>
          <w:szCs w:val="28"/>
        </w:rPr>
        <w:t xml:space="preserve">• Фамилия, имя и отчество (при наличии); </w:t>
      </w:r>
    </w:p>
    <w:p w:rsidR="00E3777B" w:rsidRDefault="00837C07" w:rsidP="008475B3">
      <w:pPr>
        <w:shd w:val="clear" w:color="auto" w:fill="FFFFFF"/>
        <w:rPr>
          <w:rFonts w:ascii="Century" w:hAnsi="Century"/>
          <w:sz w:val="28"/>
          <w:szCs w:val="28"/>
        </w:rPr>
      </w:pPr>
      <w:r w:rsidRPr="00837C07">
        <w:rPr>
          <w:rFonts w:ascii="Century" w:hAnsi="Century"/>
          <w:sz w:val="28"/>
          <w:szCs w:val="28"/>
        </w:rPr>
        <w:t xml:space="preserve">• специальность, опыт, город проживания; </w:t>
      </w:r>
    </w:p>
    <w:p w:rsidR="00E3777B" w:rsidRDefault="00837C07" w:rsidP="008475B3">
      <w:pPr>
        <w:shd w:val="clear" w:color="auto" w:fill="FFFFFF"/>
        <w:rPr>
          <w:rFonts w:ascii="Century" w:hAnsi="Century"/>
          <w:sz w:val="28"/>
          <w:szCs w:val="28"/>
        </w:rPr>
      </w:pPr>
      <w:r w:rsidRPr="00837C07">
        <w:rPr>
          <w:rFonts w:ascii="Century" w:hAnsi="Century"/>
          <w:sz w:val="28"/>
          <w:szCs w:val="28"/>
        </w:rPr>
        <w:t xml:space="preserve">• адрес электронной почты, номер телефона; </w:t>
      </w:r>
    </w:p>
    <w:p w:rsidR="00156143" w:rsidRDefault="00837C07" w:rsidP="008475B3">
      <w:pPr>
        <w:shd w:val="clear" w:color="auto" w:fill="FFFFFF"/>
        <w:rPr>
          <w:rFonts w:ascii="Century" w:hAnsi="Century"/>
          <w:sz w:val="28"/>
          <w:szCs w:val="28"/>
        </w:rPr>
      </w:pPr>
      <w:r w:rsidRPr="00837C07">
        <w:rPr>
          <w:rFonts w:ascii="Century" w:hAnsi="Century"/>
          <w:sz w:val="28"/>
          <w:szCs w:val="28"/>
        </w:rPr>
        <w:t>• статус верификации Пользователя (подтверждение действительности докум</w:t>
      </w:r>
      <w:r w:rsidR="00156143">
        <w:rPr>
          <w:rFonts w:ascii="Century" w:hAnsi="Century"/>
          <w:sz w:val="28"/>
          <w:szCs w:val="28"/>
        </w:rPr>
        <w:t xml:space="preserve">ентов, статуса </w:t>
      </w:r>
      <w:proofErr w:type="spellStart"/>
      <w:r w:rsidR="00156143">
        <w:rPr>
          <w:rFonts w:ascii="Century" w:hAnsi="Century"/>
          <w:sz w:val="28"/>
          <w:szCs w:val="28"/>
        </w:rPr>
        <w:t>самозанятого</w:t>
      </w:r>
      <w:proofErr w:type="spellEnd"/>
      <w:r w:rsidR="00156143">
        <w:rPr>
          <w:rFonts w:ascii="Century" w:hAnsi="Century"/>
          <w:sz w:val="28"/>
          <w:szCs w:val="28"/>
        </w:rPr>
        <w:t xml:space="preserve">). </w:t>
      </w:r>
    </w:p>
    <w:p w:rsidR="00156143" w:rsidRDefault="00156143" w:rsidP="008475B3">
      <w:pPr>
        <w:shd w:val="clear" w:color="auto" w:fill="FFFFFF"/>
        <w:rPr>
          <w:rFonts w:ascii="Century" w:hAnsi="Century"/>
          <w:sz w:val="28"/>
          <w:szCs w:val="28"/>
        </w:rPr>
      </w:pPr>
      <w:r>
        <w:rPr>
          <w:rFonts w:ascii="Century" w:hAnsi="Century"/>
          <w:sz w:val="28"/>
          <w:szCs w:val="28"/>
        </w:rPr>
        <w:t xml:space="preserve">- </w:t>
      </w:r>
      <w:r w:rsidR="00837C07" w:rsidRPr="00837C07">
        <w:rPr>
          <w:rFonts w:ascii="Century" w:hAnsi="Century"/>
          <w:sz w:val="28"/>
          <w:szCs w:val="28"/>
        </w:rPr>
        <w:t xml:space="preserve">Взаимодействие Пользователя и Заказчика по вопросам, связанным с заключением и исполнением договоров между ними. Заказчики (в случае, если Исполнитель загрузил указанную информацию)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QR сертификат вакцинации от COVID-19;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серия, номер и QR код личной медицинской книжки, полиса или договора ДМС;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водительское удостоверение;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номер, дата и орган выдачи, дата окончания срока действия миграционной карты; </w:t>
      </w:r>
    </w:p>
    <w:p w:rsidR="00156143" w:rsidRDefault="00837C07" w:rsidP="008475B3">
      <w:pPr>
        <w:shd w:val="clear" w:color="auto" w:fill="FFFFFF"/>
        <w:rPr>
          <w:rFonts w:ascii="Century" w:hAnsi="Century"/>
          <w:sz w:val="28"/>
          <w:szCs w:val="28"/>
        </w:rPr>
      </w:pPr>
      <w:r w:rsidRPr="00837C07">
        <w:rPr>
          <w:rFonts w:ascii="Century" w:hAnsi="Century"/>
          <w:sz w:val="28"/>
          <w:szCs w:val="28"/>
        </w:rPr>
        <w:t>• номер, дата и орган выдачи, дата окончания срока действия разрешения на временное проживание, вида на жительство;</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трудовой (миграционный) патент;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уведомление о прибытии иностранного гражданина в место пребывания. </w:t>
      </w:r>
    </w:p>
    <w:p w:rsidR="00156143" w:rsidRDefault="00156143" w:rsidP="008475B3">
      <w:pPr>
        <w:shd w:val="clear" w:color="auto" w:fill="FFFFFF"/>
        <w:rPr>
          <w:rFonts w:ascii="Century" w:hAnsi="Century"/>
          <w:sz w:val="28"/>
          <w:szCs w:val="28"/>
        </w:rPr>
      </w:pPr>
      <w:r>
        <w:rPr>
          <w:rFonts w:ascii="Century" w:hAnsi="Century"/>
          <w:sz w:val="28"/>
          <w:szCs w:val="28"/>
        </w:rPr>
        <w:t>-</w:t>
      </w:r>
      <w:r w:rsidR="00837C07" w:rsidRPr="00837C07">
        <w:rPr>
          <w:rFonts w:ascii="Century" w:hAnsi="Century"/>
          <w:sz w:val="28"/>
          <w:szCs w:val="28"/>
        </w:rPr>
        <w:t xml:space="preserve"> Проверка наличия у Исполнителя разрешительных документов, необходимых для выполнения конкретных работ и услуг. Провайдеры, обеспечивающие информационно-технологическое обслуживание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Фамилия, имя и отчество;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версия ОС устройства, файлы </w:t>
      </w:r>
      <w:proofErr w:type="spellStart"/>
      <w:r w:rsidRPr="00837C07">
        <w:rPr>
          <w:rFonts w:ascii="Century" w:hAnsi="Century"/>
          <w:sz w:val="28"/>
          <w:szCs w:val="28"/>
        </w:rPr>
        <w:t>cookies</w:t>
      </w:r>
      <w:proofErr w:type="spellEnd"/>
      <w:r w:rsidRPr="00837C07">
        <w:rPr>
          <w:rFonts w:ascii="Century" w:hAnsi="Century"/>
          <w:sz w:val="28"/>
          <w:szCs w:val="28"/>
        </w:rPr>
        <w:t xml:space="preserve">, данные </w:t>
      </w:r>
      <w:proofErr w:type="spellStart"/>
      <w:r w:rsidRPr="00837C07">
        <w:rPr>
          <w:rFonts w:ascii="Century" w:hAnsi="Century"/>
          <w:sz w:val="28"/>
          <w:szCs w:val="28"/>
        </w:rPr>
        <w:t>геолокации</w:t>
      </w:r>
      <w:proofErr w:type="spellEnd"/>
      <w:r w:rsidRPr="00837C07">
        <w:rPr>
          <w:rFonts w:ascii="Century" w:hAnsi="Century"/>
          <w:sz w:val="28"/>
          <w:szCs w:val="28"/>
        </w:rPr>
        <w:t xml:space="preserve">;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адрес электронной почты, номер телефона. </w:t>
      </w:r>
    </w:p>
    <w:p w:rsidR="00156143" w:rsidRDefault="00156143" w:rsidP="008475B3">
      <w:pPr>
        <w:shd w:val="clear" w:color="auto" w:fill="FFFFFF"/>
        <w:rPr>
          <w:rFonts w:ascii="Century" w:hAnsi="Century"/>
          <w:sz w:val="28"/>
          <w:szCs w:val="28"/>
        </w:rPr>
      </w:pPr>
      <w:r>
        <w:rPr>
          <w:rFonts w:ascii="Century" w:hAnsi="Century"/>
          <w:sz w:val="28"/>
          <w:szCs w:val="28"/>
        </w:rPr>
        <w:t>-</w:t>
      </w:r>
      <w:r w:rsidR="00837C07" w:rsidRPr="00837C07">
        <w:rPr>
          <w:rFonts w:ascii="Century" w:hAnsi="Century"/>
          <w:sz w:val="28"/>
          <w:szCs w:val="28"/>
        </w:rPr>
        <w:t xml:space="preserve"> Обеспечение информационно-технического взаимодействия Компании и Пользователя. Финансовые организации, ФНС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Банковские реквизиты (номер текущего счета, номер банковской карты, данные </w:t>
      </w:r>
    </w:p>
    <w:p w:rsidR="00156143" w:rsidRDefault="00837C07" w:rsidP="008475B3">
      <w:pPr>
        <w:shd w:val="clear" w:color="auto" w:fill="FFFFFF"/>
        <w:rPr>
          <w:rFonts w:ascii="Century" w:hAnsi="Century"/>
          <w:sz w:val="28"/>
          <w:szCs w:val="28"/>
        </w:rPr>
      </w:pPr>
      <w:r w:rsidRPr="00837C07">
        <w:rPr>
          <w:rFonts w:ascii="Century" w:hAnsi="Century"/>
          <w:sz w:val="28"/>
          <w:szCs w:val="28"/>
        </w:rPr>
        <w:t>• Выполнение финансовых операций по перечислению Пользователю кредитной организации), сведения о размере вознаграждения и иных выплатах;</w:t>
      </w:r>
    </w:p>
    <w:p w:rsidR="00156143" w:rsidRDefault="00837C07" w:rsidP="008475B3">
      <w:pPr>
        <w:shd w:val="clear" w:color="auto" w:fill="FFFFFF"/>
        <w:rPr>
          <w:rFonts w:ascii="Century" w:hAnsi="Century"/>
          <w:sz w:val="28"/>
          <w:szCs w:val="28"/>
        </w:rPr>
      </w:pPr>
      <w:r w:rsidRPr="00837C07">
        <w:rPr>
          <w:rFonts w:ascii="Century" w:hAnsi="Century"/>
          <w:sz w:val="28"/>
          <w:szCs w:val="28"/>
        </w:rPr>
        <w:lastRenderedPageBreak/>
        <w:t xml:space="preserve">• ИНН, трудовой (миграционный) патент; </w:t>
      </w:r>
    </w:p>
    <w:p w:rsidR="00156143" w:rsidRDefault="00837C07" w:rsidP="008475B3">
      <w:pPr>
        <w:shd w:val="clear" w:color="auto" w:fill="FFFFFF"/>
        <w:rPr>
          <w:rFonts w:ascii="Century" w:hAnsi="Century"/>
          <w:sz w:val="28"/>
          <w:szCs w:val="28"/>
        </w:rPr>
      </w:pPr>
      <w:r w:rsidRPr="00837C07">
        <w:rPr>
          <w:rFonts w:ascii="Century" w:hAnsi="Century"/>
          <w:sz w:val="28"/>
          <w:szCs w:val="28"/>
        </w:rPr>
        <w:t>• номер телефона. вознаграждения за выполненную работу или услугу;</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верификация и идентификация Пользователя;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осуществление информационного обмена с ФНС России, обеспечение уплаты авансовых платежей за патенты. </w:t>
      </w:r>
    </w:p>
    <w:p w:rsidR="00156143" w:rsidRDefault="00156143" w:rsidP="008475B3">
      <w:pPr>
        <w:shd w:val="clear" w:color="auto" w:fill="FFFFFF"/>
        <w:rPr>
          <w:rFonts w:ascii="Century" w:hAnsi="Century"/>
          <w:sz w:val="28"/>
          <w:szCs w:val="28"/>
        </w:rPr>
      </w:pPr>
      <w:r>
        <w:rPr>
          <w:rFonts w:ascii="Century" w:hAnsi="Century"/>
          <w:sz w:val="28"/>
          <w:szCs w:val="28"/>
        </w:rPr>
        <w:t xml:space="preserve">- </w:t>
      </w:r>
      <w:r w:rsidR="00837C07" w:rsidRPr="00837C07">
        <w:rPr>
          <w:rFonts w:ascii="Century" w:hAnsi="Century"/>
          <w:sz w:val="28"/>
          <w:szCs w:val="28"/>
        </w:rPr>
        <w:t xml:space="preserve">Сервисы идентификации и проверки подлинности документов (включая государственные сервисы)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Серия и номер, дата выдачи, орган выдачи, код подразделения, дата окончания действия и фотографии паспорта, адрес регистрации;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страховой номер индивидуального лицевого счета и фотография (СНИЛС), Идентификационный номер налогоплательщика (ИНН);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номер, дата и орган выдачи, дата окончания срока действия миграционной карты;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номер, дата и орган выдачи, дата окончания срока действия разрешения на временное проживание, вида на жительство;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трудовой (миграционный) патент;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уведомление о прибытии иностранного гражданина в место пребывания;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QR сертификат вакцинации от COVID-19;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серия, номер и QR код личной медицинской книжки, полиса или договора ДМС;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водительское удостоверение. </w:t>
      </w:r>
    </w:p>
    <w:p w:rsidR="00156143" w:rsidRDefault="00156143" w:rsidP="008475B3">
      <w:pPr>
        <w:shd w:val="clear" w:color="auto" w:fill="FFFFFF"/>
        <w:rPr>
          <w:rFonts w:ascii="Century" w:hAnsi="Century"/>
          <w:sz w:val="28"/>
          <w:szCs w:val="28"/>
        </w:rPr>
      </w:pPr>
      <w:r>
        <w:rPr>
          <w:rFonts w:ascii="Century" w:hAnsi="Century"/>
          <w:sz w:val="28"/>
          <w:szCs w:val="28"/>
        </w:rPr>
        <w:t>-</w:t>
      </w:r>
      <w:r w:rsidR="00837C07" w:rsidRPr="00837C07">
        <w:rPr>
          <w:rFonts w:ascii="Century" w:hAnsi="Century"/>
          <w:sz w:val="28"/>
          <w:szCs w:val="28"/>
        </w:rPr>
        <w:t xml:space="preserve"> Распознание сведений из фотографий документов;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идентификация Пользователей путем проверки сведений в государственных сервисах и официальных источниках;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предоставление полного доступа к Сервису, включая возможность заключения юридически значимых соглашений с Заказчиками.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7.3. Полный перечень лиц, обрабатывающих Персональные данные конкретного Пользователя по поручению Компании, предоставляется субъекту в порядке, предусмотренном </w:t>
      </w:r>
      <w:proofErr w:type="gramStart"/>
      <w:r w:rsidRPr="00837C07">
        <w:rPr>
          <w:rFonts w:ascii="Century" w:hAnsi="Century"/>
          <w:sz w:val="28"/>
          <w:szCs w:val="28"/>
        </w:rPr>
        <w:t>разделом  Политики</w:t>
      </w:r>
      <w:proofErr w:type="gramEnd"/>
      <w:r w:rsidRPr="00837C07">
        <w:rPr>
          <w:rFonts w:ascii="Century" w:hAnsi="Century"/>
          <w:sz w:val="28"/>
          <w:szCs w:val="28"/>
        </w:rPr>
        <w:t xml:space="preserve">.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7.4. При передаче Персональных данных третьим лицам Компания уведомляет указанных лиц об обязанности сохранения конфиденциальности Персональных данных и использования их лишь в тех целях, для которых они переданы. </w:t>
      </w:r>
    </w:p>
    <w:p w:rsidR="00156143" w:rsidRDefault="00837C07" w:rsidP="008475B3">
      <w:pPr>
        <w:shd w:val="clear" w:color="auto" w:fill="FFFFFF"/>
        <w:rPr>
          <w:rFonts w:ascii="Century" w:hAnsi="Century"/>
          <w:sz w:val="28"/>
          <w:szCs w:val="28"/>
        </w:rPr>
      </w:pPr>
      <w:r w:rsidRPr="00837C07">
        <w:rPr>
          <w:rFonts w:ascii="Century" w:hAnsi="Century"/>
          <w:sz w:val="28"/>
          <w:szCs w:val="28"/>
        </w:rPr>
        <w:lastRenderedPageBreak/>
        <w:t>7.5. При передаче Персональных данных лицам, обрабатывающим эти данные по поручению Компании, в соглашении с таким лицом предусматриваются:</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 (1) перечень действий (операций) с Персональными данными, которые будут совершаться лицом, осуществляющим обработку Персональных данных;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(2) допустимые цели обработки данных таким лицом;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(3) обязанность такого лица соблюдать конфиденциальность Персональных данных и обеспечивать безопасность Персональных данных при их обработке;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(4) конкретные требования к защите обрабатываемых Персональных данных. 7.6. Предоставление Персональных данных государственным органам производится в соответствии с требованиями действующего законодательства Российской Федерации. </w:t>
      </w:r>
    </w:p>
    <w:p w:rsidR="00156143" w:rsidRDefault="00837C07" w:rsidP="008475B3">
      <w:pPr>
        <w:shd w:val="clear" w:color="auto" w:fill="FFFFFF"/>
        <w:rPr>
          <w:rFonts w:ascii="Century" w:hAnsi="Century"/>
          <w:sz w:val="28"/>
          <w:szCs w:val="28"/>
        </w:rPr>
      </w:pPr>
      <w:r w:rsidRPr="00837C07">
        <w:rPr>
          <w:rFonts w:ascii="Century" w:hAnsi="Century"/>
          <w:sz w:val="28"/>
          <w:szCs w:val="28"/>
        </w:rPr>
        <w:t xml:space="preserve">7.7. Трансграничная передача Персональных данных может осуществляться на территории иностранных государств, в которых обеспечивается адекватная защита прав субъектов Персональных данных. В частности, Персональные данные Пользователей (в том числе представителей Заказчиков) могут передаваться на территории Республики Армения и Республики Казахстан. Передача Персональных данных в юрисдикции, в которых не обеспечивается адекватная защита прав субъектов Персональных данных (включая Республику Беларусь и Киргизскую Республику), может осуществляться только на основании письменных согласий субъектов Персональных данных. </w:t>
      </w:r>
    </w:p>
    <w:p w:rsidR="00D61ABF" w:rsidRDefault="00837C07" w:rsidP="00D61ABF">
      <w:pPr>
        <w:shd w:val="clear" w:color="auto" w:fill="FFFFFF"/>
        <w:jc w:val="center"/>
        <w:rPr>
          <w:rFonts w:ascii="Century" w:hAnsi="Century"/>
          <w:sz w:val="28"/>
          <w:szCs w:val="28"/>
        </w:rPr>
      </w:pPr>
      <w:r w:rsidRPr="00837C07">
        <w:rPr>
          <w:rFonts w:ascii="Century" w:hAnsi="Century"/>
          <w:sz w:val="28"/>
          <w:szCs w:val="28"/>
        </w:rPr>
        <w:t>8. СРОКИ ОБРАБОТКИ ПЕРСОНАЛЬНЫХ ДАННЫХ</w:t>
      </w:r>
    </w:p>
    <w:p w:rsidR="00D61ABF" w:rsidRDefault="00837C07" w:rsidP="008475B3">
      <w:pPr>
        <w:shd w:val="clear" w:color="auto" w:fill="FFFFFF"/>
        <w:rPr>
          <w:rFonts w:ascii="Century" w:hAnsi="Century"/>
          <w:sz w:val="28"/>
          <w:szCs w:val="28"/>
        </w:rPr>
      </w:pPr>
      <w:bookmarkStart w:id="0" w:name="_GoBack"/>
      <w:r w:rsidRPr="00837C07">
        <w:rPr>
          <w:rFonts w:ascii="Century" w:hAnsi="Century"/>
          <w:sz w:val="28"/>
          <w:szCs w:val="28"/>
        </w:rPr>
        <w:t xml:space="preserve">8.1. Обработка Персональных данных Пользователей осуществляется до прекращения деятельности Компании как юридического лица. Такой срок обусловлен необходимостью оказания услуг и сервисной поддержки Пользователя, предоставления доступа к Сервису и сохранению функционала Сервиса для Пользователя. В случае удаления учетной записи и отзыва согласия на обработку Персональных данных, Компания прекращает обработку персональных данных. В случае наличия иных оснований обработки Персональных данных сроки обработки зависят от целей и оснований такой обработки.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8.2. Обработка Персональных данных (в том числе, их хранение) в любом случае подлежит прекращению по достижении целей обработки соответствующих данных, а также в случае прекращения оснований для обработки Персональных данных (в том числе, в случае отзыва ранее предоставленного согласия на обработку Персональных данных, если законодательство не предоставляет </w:t>
      </w:r>
      <w:r w:rsidRPr="00837C07">
        <w:rPr>
          <w:rFonts w:ascii="Century" w:hAnsi="Century"/>
          <w:sz w:val="28"/>
          <w:szCs w:val="28"/>
        </w:rPr>
        <w:lastRenderedPageBreak/>
        <w:t xml:space="preserve">Оператору право продолжить обработку Персональных данных по иным основаниям).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8.3. Когда цели обработки Персональных данных достигнуты или Пользователь отозвал свое согласие, Персональные данные подлежат уничтожению в течение 30 дней, если Оператор не вправе осуществлять обработку без согласия Пользователя по основаниям, предусмотренным Законом о персональных данных или иными федеральными законами. К таким основаниям относятся случаи, перечисленные в </w:t>
      </w:r>
      <w:proofErr w:type="spellStart"/>
      <w:r w:rsidRPr="00837C07">
        <w:rPr>
          <w:rFonts w:ascii="Century" w:hAnsi="Century"/>
          <w:sz w:val="28"/>
          <w:szCs w:val="28"/>
        </w:rPr>
        <w:t>пп</w:t>
      </w:r>
      <w:proofErr w:type="spellEnd"/>
      <w:r w:rsidRPr="00837C07">
        <w:rPr>
          <w:rFonts w:ascii="Century" w:hAnsi="Century"/>
          <w:sz w:val="28"/>
          <w:szCs w:val="28"/>
        </w:rPr>
        <w:t xml:space="preserve">. 2-11 ч. 1 ст. 6, ч. 2 ст. 10 и ч. 2 ст. 11 Закона о персональных данных; пп.8 п.1 ст. 23, пп.5 п.3 ст. 24 Налогового кодекса Российской Федерации. </w:t>
      </w:r>
    </w:p>
    <w:bookmarkEnd w:id="0"/>
    <w:p w:rsidR="00D61ABF" w:rsidRDefault="00837C07" w:rsidP="00D61ABF">
      <w:pPr>
        <w:shd w:val="clear" w:color="auto" w:fill="FFFFFF"/>
        <w:jc w:val="center"/>
        <w:rPr>
          <w:rFonts w:ascii="Century" w:hAnsi="Century"/>
          <w:sz w:val="28"/>
          <w:szCs w:val="28"/>
        </w:rPr>
      </w:pPr>
      <w:r w:rsidRPr="00837C07">
        <w:rPr>
          <w:rFonts w:ascii="Century" w:hAnsi="Century"/>
          <w:sz w:val="28"/>
          <w:szCs w:val="28"/>
        </w:rPr>
        <w:t>9. ПРАВА СУБЪЕКТОВ ПЕРСОНАЛЬНЫХ ДАННЫХ</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9.1. Пользователи вправе: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(1) получать доступ к информации, касающейся обработки их Персональных данных;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(2) отозвать согласие на обработку Персональных данных или потребовать от Оператора уточнения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(3) обжаловать в суд любые неправомерные действия или бездействия Оператора при обработке и защите Персональных данных, а также принимать иные предусмотренные законом меры по защите своих прав.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9.2. Пользователь имеет право на получение информации, касающейся обработки его Персональных данных, содержащей: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(1) подтверждение факта обработки Персональных данных Оператором;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(2) правовые основания и цели обработки Персональных данных;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(3) применяемые Оператором способы обработки Персональных данных;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(4) 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D61ABF" w:rsidRDefault="00837C07" w:rsidP="008475B3">
      <w:pPr>
        <w:shd w:val="clear" w:color="auto" w:fill="FFFFFF"/>
        <w:rPr>
          <w:rFonts w:ascii="Century" w:hAnsi="Century"/>
          <w:sz w:val="28"/>
          <w:szCs w:val="28"/>
        </w:rPr>
      </w:pPr>
      <w:r w:rsidRPr="00837C07">
        <w:rPr>
          <w:rFonts w:ascii="Century" w:hAnsi="Century"/>
          <w:sz w:val="28"/>
          <w:szCs w:val="28"/>
        </w:rPr>
        <w:lastRenderedPageBreak/>
        <w:t xml:space="preserve">(6) сроки обработки Персональных данных, в том числе сроки их хранения;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(7) порядок осуществления субъектом Персональных данных прав, предусмотренных Законом о персональных данных;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(8) информацию о трансграничной передаче данных;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(9) сведения о месте нахождения базы данных информации, содержащей Персональные данные;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(10)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(11) иные сведения, предусмотренные Законом о персональных данных или другими федеральными законами.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9.3. Сведения, указанные в пункте 9.2,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Оператором, документы, подтверждающие полномочия представителя. Кроме того, запрос должен быть подписан субъектом Персональных данных или его представителем.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9.4. Если лицо, обратившееся к Оператору с обращением или запросом, не уполномочено на получение информации, относящейся к персональным данным, соответствующему лицу отказывается в выдаче такой информации. Лицу, обратившемуся с соответствующим запросом, направляется уведомление об отказе в выдаче информации.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9.5. Ответы на обращения и запросы о предоставлении сведений, указанных в пункте 9.2, направляются в течение 30 (тридцати) дней с момента их получения Оператором.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9.6. В случае получения обращения, содержащего информацию об обработке Оператором неточных Персональных данных или неправомерной обработке Персональных данных, ответственное за рассмотрение запроса лицо незамедлительно организует блокирование таких Персональных данных на период проверки. В случае сообщения об обработке Оператором неточных Персональных данных блокирование осуществляется при условии, что оно не </w:t>
      </w:r>
      <w:r w:rsidRPr="00837C07">
        <w:rPr>
          <w:rFonts w:ascii="Century" w:hAnsi="Century"/>
          <w:sz w:val="28"/>
          <w:szCs w:val="28"/>
        </w:rPr>
        <w:lastRenderedPageBreak/>
        <w:t xml:space="preserve">нарушает права и законные интересы субъекта Персональных данных или третьих лиц.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9.7. В случае подтверждения факта неточности обрабатываемых Персональных данных на основании сведений, представленных субъектом Персональных данных, его представителем или уполномоченным органом по защите прав субъектов Персональных данных, обеспечивается уточнение Персональных данных в течение 7 (семи) рабочих дней со дня представления таких сведений. Если уточнение данных невозможно осуществить в указанный срок, уточнение осуществляется в кратчайшие возможные сроки. Разблокирование данных производится по итогам их уточнения.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9.8. В случае выявления по итогам проверки неправомерной обработки Персональных данных, Оператором производится устранение нарушения в срок, не превышающий 3 (три) рабочих дня с момента подтверждения факта неправомерной обработки. </w:t>
      </w:r>
    </w:p>
    <w:p w:rsidR="00D61ABF" w:rsidRDefault="00837C07" w:rsidP="008475B3">
      <w:pPr>
        <w:shd w:val="clear" w:color="auto" w:fill="FFFFFF"/>
        <w:rPr>
          <w:rFonts w:ascii="Century" w:hAnsi="Century"/>
          <w:sz w:val="28"/>
          <w:szCs w:val="28"/>
        </w:rPr>
      </w:pPr>
      <w:r w:rsidRPr="00837C07">
        <w:rPr>
          <w:rFonts w:ascii="Century" w:hAnsi="Century"/>
          <w:sz w:val="28"/>
          <w:szCs w:val="28"/>
        </w:rPr>
        <w:t xml:space="preserve">9.9. Если обеспечить правомерность обработки Персональных данных невозможно, в срок, не превышающий 10 (десять) рабочих дней со дня выявления неправомерной обработки Персональных данных, производится уничтожение данных. </w:t>
      </w:r>
    </w:p>
    <w:p w:rsidR="00D61ABF" w:rsidRPr="00BD783C" w:rsidRDefault="00837C07" w:rsidP="00BD783C">
      <w:pPr>
        <w:shd w:val="clear" w:color="auto" w:fill="FFFFFF"/>
        <w:rPr>
          <w:rFonts w:ascii="Century" w:hAnsi="Century"/>
          <w:sz w:val="28"/>
          <w:szCs w:val="28"/>
        </w:rPr>
      </w:pPr>
      <w:r w:rsidRPr="00837C07">
        <w:rPr>
          <w:rFonts w:ascii="Century" w:hAnsi="Century"/>
          <w:sz w:val="28"/>
          <w:szCs w:val="28"/>
        </w:rPr>
        <w:t xml:space="preserve">9.10. Для направления любых обращений, связанных с обработкой Персональных данных, включая отзыв согласия на их обработку, Пользователь вправе направить письменный запрос по почте по адресу Компании, либо по электронной почте </w:t>
      </w:r>
      <w:hyperlink r:id="rId6" w:history="1">
        <w:r w:rsidR="00F126EA" w:rsidRPr="001B5C0E">
          <w:rPr>
            <w:rStyle w:val="a3"/>
            <w:rFonts w:ascii="Century" w:hAnsi="Century"/>
            <w:sz w:val="28"/>
            <w:szCs w:val="28"/>
          </w:rPr>
          <w:t>privacy@part-timers.ru</w:t>
        </w:r>
      </w:hyperlink>
      <w:r w:rsidR="00F126EA">
        <w:rPr>
          <w:rFonts w:ascii="Century" w:hAnsi="Century"/>
          <w:sz w:val="28"/>
          <w:szCs w:val="28"/>
        </w:rPr>
        <w:t xml:space="preserve"> </w:t>
      </w:r>
      <w:r w:rsidR="00F126EA" w:rsidRPr="00F126EA">
        <w:rPr>
          <w:rFonts w:ascii="Century" w:hAnsi="Century"/>
          <w:sz w:val="28"/>
          <w:szCs w:val="28"/>
        </w:rPr>
        <w:t xml:space="preserve"> </w:t>
      </w:r>
      <w:r w:rsidR="00F126EA">
        <w:rPr>
          <w:rFonts w:ascii="Century" w:hAnsi="Century"/>
          <w:sz w:val="28"/>
          <w:szCs w:val="28"/>
        </w:rPr>
        <w:t xml:space="preserve"> </w:t>
      </w:r>
      <w:r w:rsidR="00BD783C">
        <w:rPr>
          <w:rFonts w:ascii="Century" w:hAnsi="Century"/>
          <w:sz w:val="28"/>
          <w:szCs w:val="28"/>
        </w:rPr>
        <w:t xml:space="preserve"> </w:t>
      </w:r>
    </w:p>
    <w:p w:rsidR="007C7C6D" w:rsidRPr="008475B3" w:rsidRDefault="00837C07" w:rsidP="008475B3">
      <w:pPr>
        <w:shd w:val="clear" w:color="auto" w:fill="FFFFFF"/>
        <w:rPr>
          <w:rFonts w:ascii="Century" w:hAnsi="Century"/>
          <w:sz w:val="28"/>
          <w:szCs w:val="28"/>
        </w:rPr>
      </w:pPr>
      <w:r w:rsidRPr="00837C07">
        <w:rPr>
          <w:rFonts w:ascii="Century" w:hAnsi="Century"/>
          <w:sz w:val="28"/>
          <w:szCs w:val="28"/>
        </w:rPr>
        <w:t>9.11. Об устранении допущенных нарушений или об уничтожении Персональных данных немедленно уведомляется субъект Персональных данных или его представителя, а если обращение либо запрос были направлены уполномоченным органом по защите прав субъектов Персональных данных – также указанный орган.</w:t>
      </w:r>
    </w:p>
    <w:sectPr w:rsidR="007C7C6D" w:rsidRPr="008475B3" w:rsidSect="00837C07">
      <w:pgSz w:w="11906" w:h="16838"/>
      <w:pgMar w:top="1134"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07"/>
    <w:rsid w:val="00156143"/>
    <w:rsid w:val="002934AE"/>
    <w:rsid w:val="0031686D"/>
    <w:rsid w:val="003945D5"/>
    <w:rsid w:val="006A7BD6"/>
    <w:rsid w:val="007C7C6D"/>
    <w:rsid w:val="00837C07"/>
    <w:rsid w:val="008475B3"/>
    <w:rsid w:val="00B01307"/>
    <w:rsid w:val="00BD783C"/>
    <w:rsid w:val="00D61ABF"/>
    <w:rsid w:val="00E3777B"/>
    <w:rsid w:val="00F12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55FA"/>
  <w15:chartTrackingRefBased/>
  <w15:docId w15:val="{A810E874-A7A8-4E4F-BC57-1D3F0AE7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7C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part-timers.ru" TargetMode="External"/><Relationship Id="rId5" Type="http://schemas.openxmlformats.org/officeDocument/2006/relationships/hyperlink" Target="https://&#1087;&#1072;&#1088;&#1090;-&#1090;&#1072;&#1081;&#1084;&#1077;&#1088;.&#1088;&#1092;/lk/auth/login" TargetMode="External"/><Relationship Id="rId4" Type="http://schemas.openxmlformats.org/officeDocument/2006/relationships/hyperlink" Target="https://&#1087;&#1072;&#1088;&#1090;-&#1090;&#1072;&#1081;&#1084;&#1077;&#108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13</Pages>
  <Words>3757</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9</cp:revision>
  <dcterms:created xsi:type="dcterms:W3CDTF">2022-03-02T09:57:00Z</dcterms:created>
  <dcterms:modified xsi:type="dcterms:W3CDTF">2022-03-02T12:49:00Z</dcterms:modified>
</cp:coreProperties>
</file>